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3D9A" w:rsidRPr="00734383" w:rsidRDefault="00583D9A">
      <w:pPr>
        <w:rPr>
          <w:rFonts w:ascii="Arial" w:hAnsi="Arial" w:cs="Arial"/>
          <w:sz w:val="24"/>
          <w:szCs w:val="24"/>
        </w:rPr>
      </w:pPr>
      <w:r w:rsidRPr="00734383">
        <w:rPr>
          <w:rFonts w:ascii="Arial" w:hAnsi="Arial" w:cs="Arial"/>
          <w:sz w:val="24"/>
          <w:szCs w:val="24"/>
        </w:rPr>
        <w:t xml:space="preserve">The </w:t>
      </w:r>
      <w:r w:rsidR="00D00469" w:rsidRPr="00734383">
        <w:rPr>
          <w:rFonts w:ascii="Arial" w:hAnsi="Arial" w:cs="Arial"/>
          <w:sz w:val="24"/>
          <w:szCs w:val="24"/>
        </w:rPr>
        <w:t>monthly</w:t>
      </w:r>
      <w:r w:rsidR="00E73DEA" w:rsidRPr="00734383">
        <w:rPr>
          <w:rFonts w:ascii="Arial" w:hAnsi="Arial" w:cs="Arial"/>
          <w:sz w:val="24"/>
          <w:szCs w:val="24"/>
        </w:rPr>
        <w:t xml:space="preserve"> meeting</w:t>
      </w:r>
      <w:r w:rsidRPr="00734383">
        <w:rPr>
          <w:rFonts w:ascii="Arial" w:hAnsi="Arial" w:cs="Arial"/>
          <w:sz w:val="24"/>
          <w:szCs w:val="24"/>
        </w:rPr>
        <w:t xml:space="preserve"> of the </w:t>
      </w:r>
      <w:r w:rsidR="007A72C2" w:rsidRPr="00734383">
        <w:rPr>
          <w:rFonts w:ascii="Arial" w:hAnsi="Arial" w:cs="Arial"/>
          <w:sz w:val="24"/>
          <w:szCs w:val="24"/>
        </w:rPr>
        <w:t>Cascade</w:t>
      </w:r>
      <w:r w:rsidRPr="00734383">
        <w:rPr>
          <w:rFonts w:ascii="Arial" w:hAnsi="Arial" w:cs="Arial"/>
          <w:sz w:val="24"/>
          <w:szCs w:val="24"/>
        </w:rPr>
        <w:t xml:space="preserve"> Township Board of Supervisors was called to order </w:t>
      </w:r>
      <w:r w:rsidR="000B2D79" w:rsidRPr="00734383">
        <w:rPr>
          <w:rFonts w:ascii="Arial" w:hAnsi="Arial" w:cs="Arial"/>
          <w:sz w:val="24"/>
          <w:szCs w:val="24"/>
        </w:rPr>
        <w:t xml:space="preserve">Tuesday, </w:t>
      </w:r>
      <w:r w:rsidR="00BE2019">
        <w:rPr>
          <w:rFonts w:ascii="Arial" w:hAnsi="Arial" w:cs="Arial"/>
          <w:sz w:val="24"/>
          <w:szCs w:val="24"/>
        </w:rPr>
        <w:t>November 14, 2017</w:t>
      </w:r>
      <w:r w:rsidR="008D43B2" w:rsidRPr="00734383">
        <w:rPr>
          <w:rFonts w:ascii="Arial" w:hAnsi="Arial" w:cs="Arial"/>
          <w:sz w:val="24"/>
          <w:szCs w:val="24"/>
        </w:rPr>
        <w:t xml:space="preserve"> </w:t>
      </w:r>
      <w:r w:rsidRPr="00734383">
        <w:rPr>
          <w:rFonts w:ascii="Arial" w:hAnsi="Arial" w:cs="Arial"/>
          <w:sz w:val="24"/>
          <w:szCs w:val="24"/>
        </w:rPr>
        <w:t xml:space="preserve">at </w:t>
      </w:r>
      <w:r w:rsidR="00F61F13" w:rsidRPr="00734383">
        <w:rPr>
          <w:rFonts w:ascii="Arial" w:hAnsi="Arial" w:cs="Arial"/>
          <w:sz w:val="24"/>
          <w:szCs w:val="24"/>
        </w:rPr>
        <w:t>7:</w:t>
      </w:r>
      <w:r w:rsidR="009C51BF" w:rsidRPr="00734383">
        <w:rPr>
          <w:rFonts w:ascii="Arial" w:hAnsi="Arial" w:cs="Arial"/>
          <w:sz w:val="24"/>
          <w:szCs w:val="24"/>
        </w:rPr>
        <w:t>0</w:t>
      </w:r>
      <w:r w:rsidR="00622007" w:rsidRPr="00734383">
        <w:rPr>
          <w:rFonts w:ascii="Arial" w:hAnsi="Arial" w:cs="Arial"/>
          <w:sz w:val="24"/>
          <w:szCs w:val="24"/>
        </w:rPr>
        <w:t>0</w:t>
      </w:r>
      <w:r w:rsidR="00F61F13" w:rsidRPr="00734383">
        <w:rPr>
          <w:rFonts w:ascii="Arial" w:hAnsi="Arial" w:cs="Arial"/>
          <w:sz w:val="24"/>
          <w:szCs w:val="24"/>
        </w:rPr>
        <w:t xml:space="preserve"> pm. followed by the pledge allegiance.</w:t>
      </w:r>
    </w:p>
    <w:p w:rsidR="0055380A" w:rsidRDefault="00F61F13" w:rsidP="00583D9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34383">
        <w:rPr>
          <w:rFonts w:ascii="Arial" w:hAnsi="Arial" w:cs="Arial"/>
          <w:sz w:val="24"/>
          <w:szCs w:val="24"/>
        </w:rPr>
        <w:t xml:space="preserve">Supervisors present: </w:t>
      </w:r>
      <w:r w:rsidR="00F95EBF" w:rsidRPr="00734383">
        <w:rPr>
          <w:rFonts w:ascii="Arial" w:hAnsi="Arial" w:cs="Arial"/>
          <w:sz w:val="24"/>
          <w:szCs w:val="24"/>
        </w:rPr>
        <w:t>Jeff Harris</w:t>
      </w:r>
      <w:r w:rsidR="00DA72A3" w:rsidRPr="00734383">
        <w:rPr>
          <w:rFonts w:ascii="Arial" w:hAnsi="Arial" w:cs="Arial"/>
          <w:sz w:val="24"/>
          <w:szCs w:val="24"/>
        </w:rPr>
        <w:t xml:space="preserve">, </w:t>
      </w:r>
      <w:r w:rsidR="00BE2019">
        <w:rPr>
          <w:rFonts w:ascii="Arial" w:hAnsi="Arial" w:cs="Arial"/>
          <w:sz w:val="24"/>
          <w:szCs w:val="24"/>
        </w:rPr>
        <w:t xml:space="preserve">Al Evans, </w:t>
      </w:r>
      <w:r w:rsidR="0055380A">
        <w:rPr>
          <w:rFonts w:ascii="Arial" w:hAnsi="Arial" w:cs="Arial"/>
          <w:sz w:val="24"/>
          <w:szCs w:val="24"/>
        </w:rPr>
        <w:t xml:space="preserve">and </w:t>
      </w:r>
      <w:r w:rsidR="00DA72A3" w:rsidRPr="00734383">
        <w:rPr>
          <w:rFonts w:ascii="Arial" w:hAnsi="Arial" w:cs="Arial"/>
          <w:sz w:val="24"/>
          <w:szCs w:val="24"/>
        </w:rPr>
        <w:t>Chad Hall</w:t>
      </w:r>
    </w:p>
    <w:p w:rsidR="00F61F13" w:rsidRPr="00734383" w:rsidRDefault="00CF20B1" w:rsidP="00583D9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34383">
        <w:rPr>
          <w:rFonts w:ascii="Arial" w:hAnsi="Arial" w:cs="Arial"/>
          <w:sz w:val="24"/>
          <w:szCs w:val="24"/>
        </w:rPr>
        <w:t>Secretar</w:t>
      </w:r>
      <w:r w:rsidR="004E74B0" w:rsidRPr="00734383">
        <w:rPr>
          <w:rFonts w:ascii="Arial" w:hAnsi="Arial" w:cs="Arial"/>
          <w:sz w:val="24"/>
          <w:szCs w:val="24"/>
        </w:rPr>
        <w:t>y</w:t>
      </w:r>
      <w:r w:rsidR="0055380A">
        <w:rPr>
          <w:rFonts w:ascii="Arial" w:hAnsi="Arial" w:cs="Arial"/>
          <w:sz w:val="24"/>
          <w:szCs w:val="24"/>
        </w:rPr>
        <w:t>: Gloria Lewis</w:t>
      </w:r>
      <w:r w:rsidR="00BE2019">
        <w:rPr>
          <w:rFonts w:ascii="Arial" w:hAnsi="Arial" w:cs="Arial"/>
          <w:sz w:val="24"/>
          <w:szCs w:val="24"/>
        </w:rPr>
        <w:t>, Treasurer: Becci Evans</w:t>
      </w:r>
      <w:r w:rsidR="00E73DEA" w:rsidRPr="00734383">
        <w:rPr>
          <w:rFonts w:ascii="Arial" w:hAnsi="Arial" w:cs="Arial"/>
          <w:sz w:val="24"/>
          <w:szCs w:val="24"/>
        </w:rPr>
        <w:tab/>
      </w:r>
    </w:p>
    <w:p w:rsidR="00CF20B1" w:rsidRPr="00734383" w:rsidRDefault="00CF20B1" w:rsidP="00583D9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E2DCE" w:rsidRDefault="00F61F13" w:rsidP="00583D9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34383">
        <w:rPr>
          <w:rFonts w:ascii="Arial" w:hAnsi="Arial" w:cs="Arial"/>
          <w:sz w:val="24"/>
          <w:szCs w:val="24"/>
        </w:rPr>
        <w:t>Others in attendance</w:t>
      </w:r>
      <w:r w:rsidR="00AB26B1" w:rsidRPr="00734383">
        <w:rPr>
          <w:rFonts w:ascii="Arial" w:hAnsi="Arial" w:cs="Arial"/>
          <w:sz w:val="24"/>
          <w:szCs w:val="24"/>
        </w:rPr>
        <w:t>:</w:t>
      </w:r>
      <w:r w:rsidR="0007620D" w:rsidRPr="00734383">
        <w:rPr>
          <w:rFonts w:ascii="Arial" w:hAnsi="Arial" w:cs="Arial"/>
          <w:sz w:val="24"/>
          <w:szCs w:val="24"/>
        </w:rPr>
        <w:t xml:space="preserve"> </w:t>
      </w:r>
      <w:r w:rsidR="00120F64">
        <w:rPr>
          <w:rFonts w:ascii="Arial" w:hAnsi="Arial" w:cs="Arial"/>
          <w:sz w:val="24"/>
          <w:szCs w:val="24"/>
        </w:rPr>
        <w:t>Joe Colucci, Lisa Johnson, and Ronnie DiPalo</w:t>
      </w:r>
    </w:p>
    <w:p w:rsidR="004B1CB2" w:rsidRPr="00734383" w:rsidRDefault="004B1CB2" w:rsidP="00583D9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00365" w:rsidRDefault="004B134E" w:rsidP="00583D9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34383">
        <w:rPr>
          <w:rFonts w:ascii="Arial" w:hAnsi="Arial" w:cs="Arial"/>
          <w:sz w:val="24"/>
          <w:szCs w:val="24"/>
        </w:rPr>
        <w:t xml:space="preserve">Approval or Correction of </w:t>
      </w:r>
      <w:r w:rsidR="00BE2019">
        <w:rPr>
          <w:rFonts w:ascii="Arial" w:hAnsi="Arial" w:cs="Arial"/>
          <w:sz w:val="24"/>
          <w:szCs w:val="24"/>
        </w:rPr>
        <w:t>October 10, 2017</w:t>
      </w:r>
      <w:r w:rsidR="003E1CD6">
        <w:rPr>
          <w:rFonts w:ascii="Arial" w:hAnsi="Arial" w:cs="Arial"/>
          <w:sz w:val="24"/>
          <w:szCs w:val="24"/>
        </w:rPr>
        <w:t xml:space="preserve"> </w:t>
      </w:r>
      <w:r w:rsidR="000B2D79" w:rsidRPr="00734383">
        <w:rPr>
          <w:rFonts w:ascii="Arial" w:hAnsi="Arial" w:cs="Arial"/>
          <w:sz w:val="24"/>
          <w:szCs w:val="24"/>
        </w:rPr>
        <w:t xml:space="preserve">monthly </w:t>
      </w:r>
      <w:r w:rsidRPr="00734383">
        <w:rPr>
          <w:rFonts w:ascii="Arial" w:hAnsi="Arial" w:cs="Arial"/>
          <w:sz w:val="24"/>
          <w:szCs w:val="24"/>
        </w:rPr>
        <w:t>meeting minutes as printed:</w:t>
      </w:r>
      <w:r w:rsidR="00800365" w:rsidRPr="00734383">
        <w:rPr>
          <w:rFonts w:ascii="Arial" w:hAnsi="Arial" w:cs="Arial"/>
          <w:sz w:val="24"/>
          <w:szCs w:val="24"/>
        </w:rPr>
        <w:t xml:space="preserve"> </w:t>
      </w:r>
      <w:r w:rsidR="00F04FA2" w:rsidRPr="00734383">
        <w:rPr>
          <w:rFonts w:ascii="Arial" w:hAnsi="Arial" w:cs="Arial"/>
          <w:sz w:val="24"/>
          <w:szCs w:val="24"/>
        </w:rPr>
        <w:t>Motion to approve the minutes made by</w:t>
      </w:r>
      <w:r w:rsidR="00B65092" w:rsidRPr="00734383">
        <w:rPr>
          <w:rFonts w:ascii="Arial" w:hAnsi="Arial" w:cs="Arial"/>
          <w:sz w:val="24"/>
          <w:szCs w:val="24"/>
        </w:rPr>
        <w:t xml:space="preserve"> </w:t>
      </w:r>
      <w:r w:rsidR="00120F64">
        <w:rPr>
          <w:rFonts w:ascii="Arial" w:hAnsi="Arial" w:cs="Arial"/>
          <w:sz w:val="24"/>
          <w:szCs w:val="24"/>
        </w:rPr>
        <w:t>Chad</w:t>
      </w:r>
      <w:r w:rsidR="00DF57B9" w:rsidRPr="00734383">
        <w:rPr>
          <w:rFonts w:ascii="Arial" w:hAnsi="Arial" w:cs="Arial"/>
          <w:sz w:val="24"/>
          <w:szCs w:val="24"/>
        </w:rPr>
        <w:t>,</w:t>
      </w:r>
      <w:r w:rsidR="00CE584E" w:rsidRPr="00734383">
        <w:rPr>
          <w:rFonts w:ascii="Arial" w:hAnsi="Arial" w:cs="Arial"/>
          <w:sz w:val="24"/>
          <w:szCs w:val="24"/>
        </w:rPr>
        <w:t xml:space="preserve"> </w:t>
      </w:r>
      <w:r w:rsidR="00F04FA2" w:rsidRPr="00734383">
        <w:rPr>
          <w:rFonts w:ascii="Arial" w:hAnsi="Arial" w:cs="Arial"/>
          <w:sz w:val="24"/>
          <w:szCs w:val="24"/>
        </w:rPr>
        <w:t>Second by</w:t>
      </w:r>
      <w:r w:rsidR="00B65092" w:rsidRPr="00734383">
        <w:rPr>
          <w:rFonts w:ascii="Arial" w:hAnsi="Arial" w:cs="Arial"/>
          <w:sz w:val="24"/>
          <w:szCs w:val="24"/>
        </w:rPr>
        <w:t xml:space="preserve"> </w:t>
      </w:r>
      <w:r w:rsidR="00120F64">
        <w:rPr>
          <w:rFonts w:ascii="Arial" w:hAnsi="Arial" w:cs="Arial"/>
          <w:sz w:val="24"/>
          <w:szCs w:val="24"/>
        </w:rPr>
        <w:t>Al</w:t>
      </w:r>
      <w:r w:rsidR="000B2D79" w:rsidRPr="00734383">
        <w:rPr>
          <w:rFonts w:ascii="Arial" w:hAnsi="Arial" w:cs="Arial"/>
          <w:sz w:val="24"/>
          <w:szCs w:val="24"/>
        </w:rPr>
        <w:t>,</w:t>
      </w:r>
      <w:r w:rsidR="00800365" w:rsidRPr="00734383">
        <w:rPr>
          <w:rFonts w:ascii="Arial" w:hAnsi="Arial" w:cs="Arial"/>
          <w:sz w:val="24"/>
          <w:szCs w:val="24"/>
        </w:rPr>
        <w:t xml:space="preserve"> all </w:t>
      </w:r>
      <w:r w:rsidR="009C4667" w:rsidRPr="00734383">
        <w:rPr>
          <w:rFonts w:ascii="Arial" w:hAnsi="Arial" w:cs="Arial"/>
          <w:sz w:val="24"/>
          <w:szCs w:val="24"/>
        </w:rPr>
        <w:t>in favor</w:t>
      </w:r>
      <w:r w:rsidR="009F54BD" w:rsidRPr="00734383">
        <w:rPr>
          <w:rFonts w:ascii="Arial" w:hAnsi="Arial" w:cs="Arial"/>
          <w:sz w:val="24"/>
          <w:szCs w:val="24"/>
        </w:rPr>
        <w:t>.</w:t>
      </w:r>
    </w:p>
    <w:p w:rsidR="00F4256F" w:rsidRDefault="00F4256F" w:rsidP="00583D9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B134E" w:rsidRPr="00734383" w:rsidRDefault="007A72C2" w:rsidP="00583D9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34383">
        <w:rPr>
          <w:rFonts w:ascii="Arial" w:hAnsi="Arial" w:cs="Arial"/>
          <w:b/>
          <w:sz w:val="24"/>
          <w:szCs w:val="24"/>
        </w:rPr>
        <w:t>RE</w:t>
      </w:r>
      <w:r w:rsidR="00583D9A" w:rsidRPr="00734383">
        <w:rPr>
          <w:rFonts w:ascii="Arial" w:hAnsi="Arial" w:cs="Arial"/>
          <w:b/>
          <w:sz w:val="24"/>
          <w:szCs w:val="24"/>
        </w:rPr>
        <w:t xml:space="preserve">PORTS: </w:t>
      </w:r>
    </w:p>
    <w:p w:rsidR="00B03782" w:rsidRPr="00734383" w:rsidRDefault="00B03782" w:rsidP="00B03782">
      <w:pPr>
        <w:tabs>
          <w:tab w:val="left" w:pos="1296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D43D86" w:rsidRDefault="00430410" w:rsidP="00430410">
      <w:pPr>
        <w:spacing w:line="240" w:lineRule="auto"/>
        <w:contextualSpacing/>
        <w:rPr>
          <w:rFonts w:ascii="Arial" w:hAnsi="Arial" w:cs="Arial"/>
          <w:b/>
          <w:sz w:val="24"/>
          <w:szCs w:val="24"/>
        </w:rPr>
      </w:pPr>
      <w:r w:rsidRPr="00734383">
        <w:rPr>
          <w:rFonts w:ascii="Arial" w:hAnsi="Arial" w:cs="Arial"/>
          <w:b/>
          <w:sz w:val="24"/>
          <w:szCs w:val="24"/>
        </w:rPr>
        <w:t xml:space="preserve">TREASURER’S REPORT – </w:t>
      </w:r>
    </w:p>
    <w:p w:rsidR="00430410" w:rsidRPr="000D73C1" w:rsidRDefault="00D43D86" w:rsidP="000D73C1">
      <w:pPr>
        <w:spacing w:line="240" w:lineRule="auto"/>
        <w:contextualSpacing/>
        <w:rPr>
          <w:rFonts w:ascii="Arial" w:hAnsi="Arial" w:cs="Arial"/>
          <w:b/>
          <w:sz w:val="24"/>
          <w:szCs w:val="24"/>
        </w:rPr>
      </w:pPr>
      <w:r w:rsidRPr="000D73C1">
        <w:rPr>
          <w:rFonts w:ascii="Arial" w:hAnsi="Arial" w:cs="Arial"/>
          <w:b/>
          <w:sz w:val="24"/>
          <w:szCs w:val="24"/>
        </w:rPr>
        <w:tab/>
      </w:r>
      <w:r w:rsidRPr="000D73C1">
        <w:rPr>
          <w:rFonts w:ascii="Arial" w:hAnsi="Arial" w:cs="Arial"/>
          <w:b/>
          <w:sz w:val="24"/>
          <w:szCs w:val="24"/>
        </w:rPr>
        <w:tab/>
      </w:r>
      <w:r w:rsidRPr="000D73C1">
        <w:rPr>
          <w:rFonts w:ascii="Arial" w:hAnsi="Arial" w:cs="Arial"/>
          <w:b/>
          <w:sz w:val="24"/>
          <w:szCs w:val="24"/>
        </w:rPr>
        <w:tab/>
      </w:r>
      <w:r w:rsidR="002D6A26">
        <w:rPr>
          <w:rFonts w:ascii="Arial" w:hAnsi="Arial" w:cs="Arial"/>
          <w:b/>
          <w:sz w:val="24"/>
          <w:szCs w:val="24"/>
        </w:rPr>
        <w:t xml:space="preserve">     </w:t>
      </w:r>
      <w:r w:rsidRPr="000D73C1">
        <w:rPr>
          <w:rFonts w:ascii="Arial" w:hAnsi="Arial" w:cs="Arial"/>
          <w:b/>
          <w:sz w:val="24"/>
          <w:szCs w:val="24"/>
        </w:rPr>
        <w:t xml:space="preserve">Current </w:t>
      </w:r>
      <w:r w:rsidR="00994736" w:rsidRPr="000D73C1">
        <w:rPr>
          <w:rFonts w:ascii="Arial" w:hAnsi="Arial" w:cs="Arial"/>
          <w:b/>
          <w:sz w:val="24"/>
          <w:szCs w:val="24"/>
        </w:rPr>
        <w:t>BAL</w:t>
      </w:r>
      <w:r w:rsidRPr="000D73C1">
        <w:rPr>
          <w:rFonts w:ascii="Arial" w:hAnsi="Arial" w:cs="Arial"/>
          <w:b/>
          <w:sz w:val="24"/>
          <w:szCs w:val="24"/>
        </w:rPr>
        <w:t>.</w:t>
      </w:r>
      <w:r w:rsidRPr="000D73C1">
        <w:rPr>
          <w:rFonts w:ascii="Arial" w:hAnsi="Arial" w:cs="Arial"/>
          <w:b/>
          <w:sz w:val="24"/>
          <w:szCs w:val="24"/>
        </w:rPr>
        <w:tab/>
        <w:t xml:space="preserve">     Clear</w:t>
      </w:r>
      <w:r w:rsidR="00430410" w:rsidRPr="000D73C1">
        <w:rPr>
          <w:rFonts w:ascii="Arial" w:hAnsi="Arial" w:cs="Arial"/>
          <w:b/>
          <w:sz w:val="24"/>
          <w:szCs w:val="24"/>
        </w:rPr>
        <w:t>ed</w:t>
      </w:r>
      <w:r w:rsidR="006A1653" w:rsidRPr="000D73C1">
        <w:rPr>
          <w:rFonts w:ascii="Arial" w:hAnsi="Arial" w:cs="Arial"/>
          <w:b/>
          <w:sz w:val="24"/>
          <w:szCs w:val="24"/>
        </w:rPr>
        <w:t xml:space="preserve"> </w:t>
      </w:r>
      <w:r w:rsidR="00430410" w:rsidRPr="000D73C1">
        <w:rPr>
          <w:rFonts w:ascii="Arial" w:hAnsi="Arial" w:cs="Arial"/>
          <w:b/>
          <w:sz w:val="24"/>
          <w:szCs w:val="24"/>
        </w:rPr>
        <w:t>Debits</w:t>
      </w:r>
      <w:r w:rsidR="00430410" w:rsidRPr="000D73C1">
        <w:rPr>
          <w:rFonts w:ascii="Arial" w:hAnsi="Arial" w:cs="Arial"/>
          <w:b/>
          <w:sz w:val="24"/>
          <w:szCs w:val="24"/>
        </w:rPr>
        <w:tab/>
      </w:r>
      <w:r w:rsidR="002D6A26">
        <w:rPr>
          <w:rFonts w:ascii="Arial" w:hAnsi="Arial" w:cs="Arial"/>
          <w:b/>
          <w:sz w:val="24"/>
          <w:szCs w:val="24"/>
        </w:rPr>
        <w:t xml:space="preserve">   </w:t>
      </w:r>
      <w:r w:rsidRPr="000D73C1">
        <w:rPr>
          <w:rFonts w:ascii="Arial" w:hAnsi="Arial" w:cs="Arial"/>
          <w:b/>
          <w:sz w:val="24"/>
          <w:szCs w:val="24"/>
        </w:rPr>
        <w:t xml:space="preserve">Cleared </w:t>
      </w:r>
      <w:r w:rsidR="00430410" w:rsidRPr="000D73C1">
        <w:rPr>
          <w:rFonts w:ascii="Arial" w:hAnsi="Arial" w:cs="Arial"/>
          <w:b/>
          <w:sz w:val="24"/>
          <w:szCs w:val="24"/>
        </w:rPr>
        <w:t>Credits</w:t>
      </w:r>
    </w:p>
    <w:p w:rsidR="000D73C1" w:rsidRPr="000D73C1" w:rsidRDefault="000D73C1" w:rsidP="000D73C1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0D73C1">
        <w:rPr>
          <w:rFonts w:ascii="Arial" w:hAnsi="Arial" w:cs="Arial"/>
          <w:sz w:val="24"/>
          <w:szCs w:val="24"/>
        </w:rPr>
        <w:t>Township Fund 8201</w:t>
      </w:r>
      <w:r>
        <w:rPr>
          <w:rFonts w:ascii="Arial" w:hAnsi="Arial" w:cs="Arial"/>
          <w:sz w:val="24"/>
          <w:szCs w:val="24"/>
        </w:rPr>
        <w:t xml:space="preserve"> </w:t>
      </w:r>
      <w:r w:rsidRPr="000D73C1">
        <w:rPr>
          <w:rFonts w:ascii="Arial" w:hAnsi="Arial" w:cs="Arial"/>
          <w:sz w:val="24"/>
          <w:szCs w:val="24"/>
        </w:rPr>
        <w:t xml:space="preserve">  $</w:t>
      </w:r>
      <w:r w:rsidR="00BE2019">
        <w:rPr>
          <w:rFonts w:ascii="Arial" w:hAnsi="Arial" w:cs="Arial"/>
          <w:sz w:val="24"/>
          <w:szCs w:val="24"/>
        </w:rPr>
        <w:t xml:space="preserve"> </w:t>
      </w:r>
      <w:r w:rsidR="009B1EEF">
        <w:rPr>
          <w:rFonts w:ascii="Arial" w:hAnsi="Arial" w:cs="Arial"/>
          <w:sz w:val="24"/>
          <w:szCs w:val="24"/>
        </w:rPr>
        <w:t>771.457.73</w:t>
      </w:r>
      <w:r w:rsidR="00BE2019">
        <w:rPr>
          <w:rFonts w:ascii="Arial" w:hAnsi="Arial" w:cs="Arial"/>
          <w:sz w:val="24"/>
          <w:szCs w:val="24"/>
        </w:rPr>
        <w:t xml:space="preserve">            $</w:t>
      </w:r>
      <w:r w:rsidR="00DE2674">
        <w:rPr>
          <w:rFonts w:ascii="Arial" w:hAnsi="Arial" w:cs="Arial"/>
          <w:sz w:val="24"/>
          <w:szCs w:val="24"/>
        </w:rPr>
        <w:t>11,574.51</w:t>
      </w:r>
      <w:r w:rsidRPr="000D73C1">
        <w:rPr>
          <w:rFonts w:ascii="Arial" w:hAnsi="Arial" w:cs="Arial"/>
          <w:sz w:val="24"/>
          <w:szCs w:val="24"/>
        </w:rPr>
        <w:t xml:space="preserve">               $</w:t>
      </w:r>
      <w:r w:rsidR="009B1EEF">
        <w:rPr>
          <w:rFonts w:ascii="Arial" w:hAnsi="Arial" w:cs="Arial"/>
          <w:sz w:val="24"/>
          <w:szCs w:val="24"/>
        </w:rPr>
        <w:t>27,457.31</w:t>
      </w:r>
    </w:p>
    <w:p w:rsidR="000D73C1" w:rsidRPr="000D73C1" w:rsidRDefault="000D73C1" w:rsidP="000D73C1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0D73C1">
        <w:rPr>
          <w:rFonts w:ascii="Arial" w:hAnsi="Arial" w:cs="Arial"/>
          <w:sz w:val="24"/>
          <w:szCs w:val="24"/>
        </w:rPr>
        <w:t xml:space="preserve">Sewer Checking 0101 </w:t>
      </w:r>
      <w:r w:rsidR="009C68F9">
        <w:rPr>
          <w:rFonts w:ascii="Arial" w:hAnsi="Arial" w:cs="Arial"/>
          <w:sz w:val="24"/>
          <w:szCs w:val="24"/>
        </w:rPr>
        <w:t>1,755.00</w:t>
      </w:r>
      <w:r w:rsidR="00BE2019">
        <w:rPr>
          <w:rFonts w:ascii="Arial" w:hAnsi="Arial" w:cs="Arial"/>
          <w:sz w:val="24"/>
          <w:szCs w:val="24"/>
        </w:rPr>
        <w:t xml:space="preserve">               </w:t>
      </w:r>
      <w:r w:rsidR="009C68F9">
        <w:rPr>
          <w:rFonts w:ascii="Arial" w:hAnsi="Arial" w:cs="Arial"/>
          <w:sz w:val="24"/>
          <w:szCs w:val="24"/>
        </w:rPr>
        <w:t xml:space="preserve">    </w:t>
      </w:r>
      <w:r w:rsidR="00BE2019">
        <w:rPr>
          <w:rFonts w:ascii="Arial" w:hAnsi="Arial" w:cs="Arial"/>
          <w:sz w:val="24"/>
          <w:szCs w:val="24"/>
        </w:rPr>
        <w:t>$</w:t>
      </w:r>
      <w:r w:rsidR="009C68F9">
        <w:rPr>
          <w:rFonts w:ascii="Arial" w:hAnsi="Arial" w:cs="Arial"/>
          <w:sz w:val="24"/>
          <w:szCs w:val="24"/>
        </w:rPr>
        <w:t xml:space="preserve">     515.00</w:t>
      </w:r>
      <w:r w:rsidRPr="000D73C1">
        <w:rPr>
          <w:rFonts w:ascii="Arial" w:hAnsi="Arial" w:cs="Arial"/>
          <w:sz w:val="24"/>
          <w:szCs w:val="24"/>
        </w:rPr>
        <w:t xml:space="preserve">             </w:t>
      </w:r>
      <w:r w:rsidR="009C68F9">
        <w:rPr>
          <w:rFonts w:ascii="Arial" w:hAnsi="Arial" w:cs="Arial"/>
          <w:sz w:val="24"/>
          <w:szCs w:val="24"/>
        </w:rPr>
        <w:t xml:space="preserve">         0</w:t>
      </w:r>
    </w:p>
    <w:p w:rsidR="009C68F9" w:rsidRDefault="000D73C1" w:rsidP="009C68F9">
      <w:pPr>
        <w:tabs>
          <w:tab w:val="left" w:pos="1296"/>
          <w:tab w:val="left" w:pos="1440"/>
          <w:tab w:val="left" w:pos="2160"/>
          <w:tab w:val="left" w:pos="2880"/>
          <w:tab w:val="left" w:pos="3600"/>
          <w:tab w:val="left" w:pos="4335"/>
        </w:tabs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0D73C1">
        <w:rPr>
          <w:rFonts w:ascii="Arial" w:hAnsi="Arial" w:cs="Arial"/>
          <w:sz w:val="24"/>
          <w:szCs w:val="24"/>
        </w:rPr>
        <w:t xml:space="preserve">Act 13 Checking </w:t>
      </w:r>
      <w:r w:rsidR="00B47598" w:rsidRPr="000D73C1">
        <w:rPr>
          <w:rFonts w:ascii="Arial" w:hAnsi="Arial" w:cs="Arial"/>
          <w:sz w:val="24"/>
          <w:szCs w:val="24"/>
        </w:rPr>
        <w:t>5201 $</w:t>
      </w:r>
      <w:r w:rsidRPr="000D73C1">
        <w:rPr>
          <w:rFonts w:ascii="Arial" w:hAnsi="Arial" w:cs="Arial"/>
          <w:sz w:val="24"/>
          <w:szCs w:val="24"/>
        </w:rPr>
        <w:t xml:space="preserve"> </w:t>
      </w:r>
      <w:r w:rsidR="009C68F9">
        <w:rPr>
          <w:rFonts w:ascii="Arial" w:hAnsi="Arial" w:cs="Arial"/>
          <w:sz w:val="24"/>
          <w:szCs w:val="24"/>
        </w:rPr>
        <w:t>5,267.00</w:t>
      </w:r>
      <w:r w:rsidRPr="000D73C1">
        <w:rPr>
          <w:rFonts w:ascii="Arial" w:hAnsi="Arial" w:cs="Arial"/>
          <w:sz w:val="24"/>
          <w:szCs w:val="24"/>
        </w:rPr>
        <w:t xml:space="preserve">                  </w:t>
      </w:r>
      <w:r>
        <w:rPr>
          <w:rFonts w:ascii="Arial" w:hAnsi="Arial" w:cs="Arial"/>
          <w:sz w:val="24"/>
          <w:szCs w:val="24"/>
        </w:rPr>
        <w:t xml:space="preserve"> </w:t>
      </w:r>
      <w:r w:rsidR="009C68F9">
        <w:rPr>
          <w:rFonts w:ascii="Arial" w:hAnsi="Arial" w:cs="Arial"/>
          <w:sz w:val="24"/>
          <w:szCs w:val="24"/>
        </w:rPr>
        <w:t xml:space="preserve">    </w:t>
      </w:r>
      <w:r w:rsidR="007977A7">
        <w:rPr>
          <w:rFonts w:ascii="Arial" w:hAnsi="Arial" w:cs="Arial"/>
          <w:sz w:val="24"/>
          <w:szCs w:val="24"/>
        </w:rPr>
        <w:t>0</w:t>
      </w:r>
      <w:r w:rsidR="007977A7">
        <w:rPr>
          <w:rFonts w:ascii="Arial" w:hAnsi="Arial" w:cs="Arial"/>
          <w:sz w:val="24"/>
          <w:szCs w:val="24"/>
        </w:rPr>
        <w:tab/>
        <w:t xml:space="preserve">                  </w:t>
      </w:r>
      <w:r w:rsidR="009C68F9">
        <w:rPr>
          <w:rFonts w:ascii="Arial" w:hAnsi="Arial" w:cs="Arial"/>
          <w:sz w:val="24"/>
          <w:szCs w:val="24"/>
        </w:rPr>
        <w:t>$1.00</w:t>
      </w:r>
    </w:p>
    <w:p w:rsidR="000D73C1" w:rsidRPr="000D73C1" w:rsidRDefault="000D73C1" w:rsidP="009C68F9">
      <w:pPr>
        <w:tabs>
          <w:tab w:val="left" w:pos="1296"/>
          <w:tab w:val="left" w:pos="1440"/>
          <w:tab w:val="left" w:pos="2160"/>
          <w:tab w:val="left" w:pos="2880"/>
          <w:tab w:val="left" w:pos="3600"/>
          <w:tab w:val="left" w:pos="4335"/>
        </w:tabs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0D73C1">
        <w:rPr>
          <w:rFonts w:ascii="Arial" w:hAnsi="Arial" w:cs="Arial"/>
          <w:sz w:val="24"/>
          <w:szCs w:val="24"/>
        </w:rPr>
        <w:t>State Fund</w:t>
      </w:r>
      <w:r w:rsidRPr="000D73C1">
        <w:rPr>
          <w:rFonts w:ascii="Arial" w:hAnsi="Arial" w:cs="Arial"/>
          <w:sz w:val="24"/>
          <w:szCs w:val="24"/>
        </w:rPr>
        <w:tab/>
      </w:r>
      <w:r w:rsidRPr="000D73C1">
        <w:rPr>
          <w:rFonts w:ascii="Arial" w:hAnsi="Arial" w:cs="Arial"/>
          <w:sz w:val="24"/>
          <w:szCs w:val="24"/>
        </w:rPr>
        <w:tab/>
        <w:t xml:space="preserve"> </w:t>
      </w:r>
      <w:r w:rsidR="00BE2019">
        <w:rPr>
          <w:rFonts w:ascii="Arial" w:hAnsi="Arial" w:cs="Arial"/>
          <w:sz w:val="24"/>
          <w:szCs w:val="24"/>
        </w:rPr>
        <w:t xml:space="preserve">              </w:t>
      </w:r>
      <w:proofErr w:type="gramStart"/>
      <w:r w:rsidR="00BE2019">
        <w:rPr>
          <w:rFonts w:ascii="Arial" w:hAnsi="Arial" w:cs="Arial"/>
          <w:sz w:val="24"/>
          <w:szCs w:val="24"/>
        </w:rPr>
        <w:t xml:space="preserve">$  </w:t>
      </w:r>
      <w:r w:rsidR="009C68F9">
        <w:rPr>
          <w:rFonts w:ascii="Arial" w:hAnsi="Arial" w:cs="Arial"/>
          <w:sz w:val="24"/>
          <w:szCs w:val="24"/>
        </w:rPr>
        <w:t>10,242.81</w:t>
      </w:r>
      <w:proofErr w:type="gramEnd"/>
      <w:r w:rsidR="00BE2019">
        <w:rPr>
          <w:rFonts w:ascii="Arial" w:hAnsi="Arial" w:cs="Arial"/>
          <w:sz w:val="24"/>
          <w:szCs w:val="24"/>
        </w:rPr>
        <w:t xml:space="preserve">            $ </w:t>
      </w:r>
      <w:r w:rsidR="009C68F9">
        <w:rPr>
          <w:rFonts w:ascii="Arial" w:hAnsi="Arial" w:cs="Arial"/>
          <w:sz w:val="24"/>
          <w:szCs w:val="24"/>
        </w:rPr>
        <w:t xml:space="preserve">     0</w:t>
      </w:r>
      <w:r w:rsidR="00BE2019">
        <w:rPr>
          <w:rFonts w:ascii="Arial" w:hAnsi="Arial" w:cs="Arial"/>
          <w:sz w:val="24"/>
          <w:szCs w:val="24"/>
        </w:rPr>
        <w:t xml:space="preserve">           </w:t>
      </w:r>
      <w:r w:rsidR="009C68F9">
        <w:rPr>
          <w:rFonts w:ascii="Arial" w:hAnsi="Arial" w:cs="Arial"/>
          <w:sz w:val="24"/>
          <w:szCs w:val="24"/>
        </w:rPr>
        <w:t xml:space="preserve">               </w:t>
      </w:r>
      <w:r w:rsidR="00BE2019">
        <w:rPr>
          <w:rFonts w:ascii="Arial" w:hAnsi="Arial" w:cs="Arial"/>
          <w:sz w:val="24"/>
          <w:szCs w:val="24"/>
        </w:rPr>
        <w:t>$</w:t>
      </w:r>
      <w:r w:rsidRPr="000D73C1">
        <w:rPr>
          <w:rFonts w:ascii="Arial" w:hAnsi="Arial" w:cs="Arial"/>
          <w:sz w:val="24"/>
          <w:szCs w:val="24"/>
        </w:rPr>
        <w:t xml:space="preserve">  </w:t>
      </w:r>
      <w:r w:rsidR="009C68F9">
        <w:rPr>
          <w:rFonts w:ascii="Arial" w:hAnsi="Arial" w:cs="Arial"/>
          <w:sz w:val="24"/>
          <w:szCs w:val="24"/>
        </w:rPr>
        <w:t>0</w:t>
      </w:r>
      <w:r w:rsidRPr="000D73C1">
        <w:rPr>
          <w:rFonts w:ascii="Arial" w:hAnsi="Arial" w:cs="Arial"/>
          <w:sz w:val="24"/>
          <w:szCs w:val="24"/>
        </w:rPr>
        <w:t xml:space="preserve">          </w:t>
      </w:r>
    </w:p>
    <w:p w:rsidR="000D73C1" w:rsidRPr="000D73C1" w:rsidRDefault="000D73C1" w:rsidP="000D73C1">
      <w:pPr>
        <w:tabs>
          <w:tab w:val="left" w:pos="1296"/>
        </w:tabs>
        <w:spacing w:line="240" w:lineRule="auto"/>
        <w:contextualSpacing/>
        <w:rPr>
          <w:rFonts w:ascii="Arial" w:hAnsi="Arial" w:cs="Arial"/>
          <w:b/>
          <w:sz w:val="24"/>
          <w:szCs w:val="24"/>
        </w:rPr>
      </w:pPr>
      <w:r w:rsidRPr="000D73C1">
        <w:rPr>
          <w:rFonts w:ascii="Arial" w:hAnsi="Arial" w:cs="Arial"/>
          <w:sz w:val="24"/>
          <w:szCs w:val="24"/>
        </w:rPr>
        <w:t xml:space="preserve">State Fund CD 0460      $13,031.95                                                           12/7/2017                      </w:t>
      </w:r>
    </w:p>
    <w:p w:rsidR="00430410" w:rsidRPr="000D73C1" w:rsidRDefault="000D73C1" w:rsidP="000D73C1">
      <w:pPr>
        <w:tabs>
          <w:tab w:val="left" w:pos="1296"/>
        </w:tabs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0D73C1">
        <w:rPr>
          <w:rFonts w:ascii="Arial" w:hAnsi="Arial" w:cs="Arial"/>
          <w:sz w:val="24"/>
          <w:szCs w:val="24"/>
        </w:rPr>
        <w:t>General Fund CD 8260 $104,329.71                                                         12/7/2017</w:t>
      </w:r>
      <w:r w:rsidRPr="000D73C1">
        <w:rPr>
          <w:rFonts w:ascii="Arial" w:hAnsi="Arial" w:cs="Arial"/>
          <w:sz w:val="24"/>
          <w:szCs w:val="24"/>
        </w:rPr>
        <w:tab/>
      </w:r>
    </w:p>
    <w:p w:rsidR="00F67A24" w:rsidRPr="003240E6" w:rsidRDefault="00F67A24" w:rsidP="00F67A24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89137E" w:rsidRPr="0089137E" w:rsidRDefault="00D43D86" w:rsidP="004B1CB2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EMA –</w:t>
      </w:r>
      <w:r w:rsidR="0089137E">
        <w:rPr>
          <w:rFonts w:ascii="Arial" w:hAnsi="Arial" w:cs="Arial"/>
          <w:b/>
          <w:sz w:val="24"/>
          <w:szCs w:val="24"/>
        </w:rPr>
        <w:t xml:space="preserve"> </w:t>
      </w:r>
      <w:r w:rsidR="0089137E" w:rsidRPr="0089137E">
        <w:rPr>
          <w:rFonts w:ascii="Arial" w:hAnsi="Arial" w:cs="Arial"/>
          <w:sz w:val="24"/>
          <w:szCs w:val="24"/>
        </w:rPr>
        <w:t xml:space="preserve">Radio survey – participated </w:t>
      </w:r>
      <w:r w:rsidR="0089137E">
        <w:rPr>
          <w:rFonts w:ascii="Arial" w:hAnsi="Arial" w:cs="Arial"/>
          <w:sz w:val="24"/>
          <w:szCs w:val="24"/>
        </w:rPr>
        <w:t>in</w:t>
      </w:r>
      <w:r w:rsidR="0089137E" w:rsidRPr="0089137E">
        <w:rPr>
          <w:rFonts w:ascii="Arial" w:hAnsi="Arial" w:cs="Arial"/>
          <w:sz w:val="24"/>
          <w:szCs w:val="24"/>
        </w:rPr>
        <w:t xml:space="preserve"> emergency stand point – upgrade radios – reviewing for best way to upgrade – dead areas in Gamble, Cascade and Plunketts Creek</w:t>
      </w:r>
      <w:r w:rsidR="0089137E">
        <w:rPr>
          <w:rFonts w:ascii="Arial" w:hAnsi="Arial" w:cs="Arial"/>
          <w:sz w:val="24"/>
          <w:szCs w:val="24"/>
        </w:rPr>
        <w:t>, EMA noted winter tips</w:t>
      </w:r>
      <w:r w:rsidR="00120F64">
        <w:rPr>
          <w:rFonts w:ascii="Arial" w:hAnsi="Arial" w:cs="Arial"/>
          <w:sz w:val="24"/>
          <w:szCs w:val="24"/>
        </w:rPr>
        <w:t xml:space="preserve">. Confirmed that seal coat was revised accordingly. Wolyneic invoice received for additional work done. </w:t>
      </w:r>
    </w:p>
    <w:p w:rsidR="004B1CB2" w:rsidRPr="00734383" w:rsidRDefault="004B1CB2" w:rsidP="004B1CB2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430410" w:rsidRPr="00734383" w:rsidRDefault="00430410" w:rsidP="00430410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734383">
        <w:rPr>
          <w:rFonts w:ascii="Arial" w:hAnsi="Arial" w:cs="Arial"/>
          <w:b/>
          <w:sz w:val="24"/>
          <w:szCs w:val="24"/>
        </w:rPr>
        <w:t xml:space="preserve">PLANNING COMMISSION </w:t>
      </w:r>
      <w:r w:rsidRPr="00734383">
        <w:rPr>
          <w:rFonts w:ascii="Arial" w:hAnsi="Arial" w:cs="Arial"/>
          <w:sz w:val="24"/>
          <w:szCs w:val="24"/>
        </w:rPr>
        <w:t>–</w:t>
      </w:r>
      <w:r w:rsidR="00FB4AB2" w:rsidRPr="00734383">
        <w:rPr>
          <w:rFonts w:ascii="Arial" w:hAnsi="Arial" w:cs="Arial"/>
          <w:sz w:val="24"/>
          <w:szCs w:val="24"/>
        </w:rPr>
        <w:t xml:space="preserve"> </w:t>
      </w:r>
      <w:r w:rsidR="00FB4AB2" w:rsidRPr="00734383">
        <w:rPr>
          <w:rFonts w:ascii="Arial" w:hAnsi="Arial" w:cs="Arial"/>
          <w:b/>
          <w:sz w:val="24"/>
          <w:szCs w:val="24"/>
        </w:rPr>
        <w:t>no report</w:t>
      </w:r>
    </w:p>
    <w:p w:rsidR="00106E16" w:rsidRDefault="00430410" w:rsidP="00726FC6">
      <w:pPr>
        <w:spacing w:after="0" w:line="240" w:lineRule="auto"/>
        <w:contextualSpacing/>
        <w:rPr>
          <w:rFonts w:eastAsia="Times New Roman"/>
        </w:rPr>
      </w:pPr>
      <w:r w:rsidRPr="00734383">
        <w:rPr>
          <w:rFonts w:ascii="Arial" w:hAnsi="Arial" w:cs="Arial"/>
          <w:b/>
          <w:sz w:val="24"/>
          <w:szCs w:val="24"/>
        </w:rPr>
        <w:t xml:space="preserve">COG REPORT – </w:t>
      </w:r>
      <w:r w:rsidR="00106E16" w:rsidRPr="00726FC6">
        <w:rPr>
          <w:rFonts w:ascii="Arial" w:eastAsia="Times New Roman" w:hAnsi="Arial" w:cs="Arial"/>
          <w:sz w:val="24"/>
          <w:szCs w:val="24"/>
        </w:rPr>
        <w:t>COG meeting for October 17, 2017</w:t>
      </w:r>
      <w:r w:rsidR="00106E16">
        <w:rPr>
          <w:rFonts w:eastAsia="Times New Roman"/>
        </w:rPr>
        <w:br/>
      </w:r>
      <w:r w:rsidR="00106E16" w:rsidRPr="00106E16">
        <w:rPr>
          <w:rFonts w:ascii="Arial" w:eastAsia="Times New Roman" w:hAnsi="Arial" w:cs="Arial"/>
          <w:sz w:val="24"/>
          <w:szCs w:val="24"/>
        </w:rPr>
        <w:t xml:space="preserve">Meeting was called to order with roll call at 7:00 pm. </w:t>
      </w:r>
      <w:r w:rsidR="00106E16" w:rsidRPr="00106E16">
        <w:rPr>
          <w:rFonts w:ascii="Arial" w:eastAsia="Times New Roman" w:hAnsi="Arial" w:cs="Arial"/>
          <w:sz w:val="24"/>
          <w:szCs w:val="24"/>
        </w:rPr>
        <w:br/>
        <w:t>Minutes were read and approved for Sept. 19th meeting.</w:t>
      </w:r>
      <w:r w:rsidR="00106E16" w:rsidRPr="00106E16">
        <w:rPr>
          <w:rFonts w:ascii="Arial" w:eastAsia="Times New Roman" w:hAnsi="Arial" w:cs="Arial"/>
          <w:sz w:val="24"/>
          <w:szCs w:val="24"/>
        </w:rPr>
        <w:br/>
        <w:t>Financial report for September was approved</w:t>
      </w:r>
      <w:r w:rsidR="009C68F9">
        <w:rPr>
          <w:rFonts w:ascii="Arial" w:eastAsia="Times New Roman" w:hAnsi="Arial" w:cs="Arial"/>
          <w:sz w:val="24"/>
          <w:szCs w:val="24"/>
        </w:rPr>
        <w:t>, no bills to be paid</w:t>
      </w:r>
      <w:r w:rsidR="00106E16" w:rsidRPr="00106E16">
        <w:rPr>
          <w:rFonts w:ascii="Arial" w:eastAsia="Times New Roman" w:hAnsi="Arial" w:cs="Arial"/>
          <w:sz w:val="24"/>
          <w:szCs w:val="24"/>
        </w:rPr>
        <w:t>.</w:t>
      </w:r>
      <w:r w:rsidR="00106E16" w:rsidRPr="00106E16">
        <w:rPr>
          <w:rFonts w:ascii="Arial" w:eastAsia="Times New Roman" w:hAnsi="Arial" w:cs="Arial"/>
          <w:sz w:val="24"/>
          <w:szCs w:val="24"/>
        </w:rPr>
        <w:br/>
        <w:t xml:space="preserve">Other Townships were starting to get </w:t>
      </w:r>
      <w:r w:rsidR="00154932" w:rsidRPr="00106E16">
        <w:rPr>
          <w:rFonts w:ascii="Arial" w:eastAsia="Times New Roman" w:hAnsi="Arial" w:cs="Arial"/>
          <w:sz w:val="24"/>
          <w:szCs w:val="24"/>
        </w:rPr>
        <w:t>their</w:t>
      </w:r>
      <w:r w:rsidR="00106E16" w:rsidRPr="00106E16">
        <w:rPr>
          <w:rFonts w:ascii="Arial" w:eastAsia="Times New Roman" w:hAnsi="Arial" w:cs="Arial"/>
          <w:sz w:val="24"/>
          <w:szCs w:val="24"/>
        </w:rPr>
        <w:t xml:space="preserve"> line paint contracts completed.</w:t>
      </w:r>
      <w:r w:rsidR="00106E16" w:rsidRPr="00106E16">
        <w:rPr>
          <w:rFonts w:ascii="Arial" w:eastAsia="Times New Roman" w:hAnsi="Arial" w:cs="Arial"/>
          <w:sz w:val="24"/>
          <w:szCs w:val="24"/>
        </w:rPr>
        <w:br/>
        <w:t xml:space="preserve">Aggregate quantities for bidding are due January/February. </w:t>
      </w:r>
      <w:r w:rsidR="00106E16" w:rsidRPr="00106E16">
        <w:rPr>
          <w:rFonts w:ascii="Arial" w:eastAsia="Times New Roman" w:hAnsi="Arial" w:cs="Arial"/>
          <w:sz w:val="24"/>
          <w:szCs w:val="24"/>
        </w:rPr>
        <w:br/>
        <w:t xml:space="preserve">All other contract work will be due for bidding in </w:t>
      </w:r>
      <w:r w:rsidR="002A0957">
        <w:rPr>
          <w:rFonts w:ascii="Arial" w:eastAsia="Times New Roman" w:hAnsi="Arial" w:cs="Arial"/>
          <w:sz w:val="24"/>
          <w:szCs w:val="24"/>
        </w:rPr>
        <w:t>M</w:t>
      </w:r>
      <w:r w:rsidR="00106E16" w:rsidRPr="00106E16">
        <w:rPr>
          <w:rFonts w:ascii="Arial" w:eastAsia="Times New Roman" w:hAnsi="Arial" w:cs="Arial"/>
          <w:sz w:val="24"/>
          <w:szCs w:val="24"/>
        </w:rPr>
        <w:t>arch.</w:t>
      </w:r>
      <w:r w:rsidR="00106E16" w:rsidRPr="00106E16">
        <w:rPr>
          <w:rFonts w:ascii="Arial" w:eastAsia="Times New Roman" w:hAnsi="Arial" w:cs="Arial"/>
          <w:sz w:val="24"/>
          <w:szCs w:val="24"/>
        </w:rPr>
        <w:br/>
        <w:t>Next meeting is scheduled for January 16th 2018</w:t>
      </w:r>
    </w:p>
    <w:p w:rsidR="00106E16" w:rsidRDefault="00106E16" w:rsidP="00726FC6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</w:rPr>
      </w:pPr>
    </w:p>
    <w:p w:rsidR="00106E16" w:rsidRDefault="00430410" w:rsidP="00726FC6">
      <w:pPr>
        <w:spacing w:after="0" w:line="240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734383">
        <w:rPr>
          <w:rFonts w:ascii="Arial" w:hAnsi="Arial" w:cs="Arial"/>
          <w:b/>
          <w:sz w:val="24"/>
          <w:szCs w:val="24"/>
        </w:rPr>
        <w:t xml:space="preserve">ROADMASTER REPORT – </w:t>
      </w:r>
      <w:r w:rsidR="00106E16" w:rsidRPr="00120F64">
        <w:rPr>
          <w:rFonts w:ascii="Arial" w:eastAsia="Times New Roman" w:hAnsi="Arial" w:cs="Arial"/>
          <w:b/>
          <w:sz w:val="24"/>
          <w:szCs w:val="24"/>
        </w:rPr>
        <w:t>1</w:t>
      </w:r>
      <w:r w:rsidR="00120F64" w:rsidRPr="00120F64">
        <w:rPr>
          <w:rFonts w:ascii="Arial" w:eastAsia="Times New Roman" w:hAnsi="Arial" w:cs="Arial"/>
          <w:b/>
          <w:sz w:val="24"/>
          <w:szCs w:val="24"/>
          <w:vertAlign w:val="superscript"/>
        </w:rPr>
        <w:t>st</w:t>
      </w:r>
      <w:r w:rsidR="00120F64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06E16" w:rsidRPr="00120F64">
        <w:rPr>
          <w:rFonts w:ascii="Arial" w:eastAsia="Times New Roman" w:hAnsi="Arial" w:cs="Arial"/>
          <w:b/>
          <w:sz w:val="24"/>
          <w:szCs w:val="24"/>
        </w:rPr>
        <w:t>-7</w:t>
      </w:r>
      <w:r w:rsidR="00106E16" w:rsidRPr="00120F64">
        <w:rPr>
          <w:rFonts w:ascii="Arial" w:eastAsia="Times New Roman" w:hAnsi="Arial" w:cs="Arial"/>
          <w:b/>
          <w:sz w:val="24"/>
          <w:szCs w:val="24"/>
          <w:vertAlign w:val="superscript"/>
        </w:rPr>
        <w:t>th</w:t>
      </w:r>
      <w:r w:rsidR="00106E16" w:rsidRPr="00106E16">
        <w:rPr>
          <w:rFonts w:ascii="Arial" w:eastAsia="Times New Roman" w:hAnsi="Arial" w:cs="Arial"/>
          <w:sz w:val="24"/>
          <w:szCs w:val="24"/>
        </w:rPr>
        <w:t xml:space="preserve"> </w:t>
      </w:r>
      <w:r w:rsidR="00106E16">
        <w:rPr>
          <w:rFonts w:ascii="Arial" w:eastAsia="Times New Roman" w:hAnsi="Arial" w:cs="Arial"/>
          <w:sz w:val="24"/>
          <w:szCs w:val="24"/>
        </w:rPr>
        <w:t xml:space="preserve">- </w:t>
      </w:r>
      <w:r w:rsidR="00106E16" w:rsidRPr="00106E16">
        <w:rPr>
          <w:rFonts w:ascii="Arial" w:eastAsia="Times New Roman" w:hAnsi="Arial" w:cs="Arial"/>
          <w:sz w:val="24"/>
          <w:szCs w:val="24"/>
        </w:rPr>
        <w:t xml:space="preserve">Time sheets and paperwork </w:t>
      </w:r>
      <w:r w:rsidR="00106E16" w:rsidRPr="00106E16">
        <w:rPr>
          <w:rFonts w:ascii="Arial" w:eastAsia="Times New Roman" w:hAnsi="Arial" w:cs="Arial"/>
          <w:sz w:val="24"/>
          <w:szCs w:val="24"/>
        </w:rPr>
        <w:br/>
      </w:r>
      <w:r w:rsidR="00106E16" w:rsidRPr="00120F64">
        <w:rPr>
          <w:rFonts w:ascii="Arial" w:eastAsia="Times New Roman" w:hAnsi="Arial" w:cs="Arial"/>
          <w:b/>
          <w:sz w:val="24"/>
          <w:szCs w:val="24"/>
        </w:rPr>
        <w:t>8</w:t>
      </w:r>
      <w:r w:rsidR="009C68F9" w:rsidRPr="009C68F9">
        <w:rPr>
          <w:rFonts w:ascii="Arial" w:eastAsia="Times New Roman" w:hAnsi="Arial" w:cs="Arial"/>
          <w:b/>
          <w:sz w:val="24"/>
          <w:szCs w:val="24"/>
          <w:vertAlign w:val="superscript"/>
        </w:rPr>
        <w:t>th</w:t>
      </w:r>
      <w:r w:rsidR="009C68F9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06E16" w:rsidRPr="00120F64">
        <w:rPr>
          <w:rFonts w:ascii="Arial" w:eastAsia="Times New Roman" w:hAnsi="Arial" w:cs="Arial"/>
          <w:b/>
          <w:sz w:val="24"/>
          <w:szCs w:val="24"/>
        </w:rPr>
        <w:t>- 14</w:t>
      </w:r>
      <w:r w:rsidR="00106E16" w:rsidRPr="00120F64">
        <w:rPr>
          <w:rFonts w:ascii="Arial" w:eastAsia="Times New Roman" w:hAnsi="Arial" w:cs="Arial"/>
          <w:b/>
          <w:sz w:val="24"/>
          <w:szCs w:val="24"/>
          <w:vertAlign w:val="superscript"/>
        </w:rPr>
        <w:t>th</w:t>
      </w:r>
      <w:r w:rsidR="00106E16">
        <w:rPr>
          <w:rFonts w:ascii="Arial" w:eastAsia="Times New Roman" w:hAnsi="Arial" w:cs="Arial"/>
          <w:sz w:val="24"/>
          <w:szCs w:val="24"/>
        </w:rPr>
        <w:t xml:space="preserve"> - </w:t>
      </w:r>
      <w:r w:rsidR="00106E16" w:rsidRPr="00106E16">
        <w:rPr>
          <w:rFonts w:ascii="Arial" w:eastAsia="Times New Roman" w:hAnsi="Arial" w:cs="Arial"/>
          <w:sz w:val="24"/>
          <w:szCs w:val="24"/>
        </w:rPr>
        <w:t>Checked roads and picked up debris.</w:t>
      </w:r>
      <w:r w:rsidR="00106E16" w:rsidRPr="00106E16">
        <w:rPr>
          <w:rFonts w:ascii="Arial" w:eastAsia="Times New Roman" w:hAnsi="Arial" w:cs="Arial"/>
          <w:sz w:val="24"/>
          <w:szCs w:val="24"/>
        </w:rPr>
        <w:br/>
      </w:r>
      <w:r w:rsidR="00106E16" w:rsidRPr="00120F64">
        <w:rPr>
          <w:rFonts w:ascii="Arial" w:eastAsia="Times New Roman" w:hAnsi="Arial" w:cs="Arial"/>
          <w:b/>
          <w:sz w:val="24"/>
          <w:szCs w:val="24"/>
        </w:rPr>
        <w:t>15</w:t>
      </w:r>
      <w:r w:rsidR="00120F64" w:rsidRPr="00120F64">
        <w:rPr>
          <w:rFonts w:ascii="Arial" w:eastAsia="Times New Roman" w:hAnsi="Arial" w:cs="Arial"/>
          <w:b/>
          <w:sz w:val="24"/>
          <w:szCs w:val="24"/>
          <w:vertAlign w:val="superscript"/>
        </w:rPr>
        <w:t>th</w:t>
      </w:r>
      <w:r w:rsidR="00120F64" w:rsidRPr="00120F64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06E16" w:rsidRPr="00120F64">
        <w:rPr>
          <w:rFonts w:ascii="Arial" w:eastAsia="Times New Roman" w:hAnsi="Arial" w:cs="Arial"/>
          <w:b/>
          <w:sz w:val="24"/>
          <w:szCs w:val="24"/>
        </w:rPr>
        <w:t>- 21</w:t>
      </w:r>
      <w:r w:rsidR="00106E16" w:rsidRPr="00120F64">
        <w:rPr>
          <w:rFonts w:ascii="Arial" w:eastAsia="Times New Roman" w:hAnsi="Arial" w:cs="Arial"/>
          <w:b/>
          <w:sz w:val="24"/>
          <w:szCs w:val="24"/>
          <w:vertAlign w:val="superscript"/>
        </w:rPr>
        <w:t>st</w:t>
      </w:r>
      <w:r w:rsidR="00106E16">
        <w:rPr>
          <w:rFonts w:ascii="Arial" w:eastAsia="Times New Roman" w:hAnsi="Arial" w:cs="Arial"/>
          <w:sz w:val="24"/>
          <w:szCs w:val="24"/>
        </w:rPr>
        <w:t xml:space="preserve"> - </w:t>
      </w:r>
      <w:r w:rsidR="00120F64">
        <w:rPr>
          <w:rFonts w:ascii="Arial" w:eastAsia="Times New Roman" w:hAnsi="Arial" w:cs="Arial"/>
          <w:sz w:val="24"/>
          <w:szCs w:val="24"/>
        </w:rPr>
        <w:t xml:space="preserve">Mowed grass, </w:t>
      </w:r>
      <w:r w:rsidR="00106E16" w:rsidRPr="00106E16">
        <w:rPr>
          <w:rFonts w:ascii="Arial" w:eastAsia="Times New Roman" w:hAnsi="Arial" w:cs="Arial"/>
          <w:sz w:val="24"/>
          <w:szCs w:val="24"/>
        </w:rPr>
        <w:t>Cleaned up mower and put away for winter</w:t>
      </w:r>
      <w:r w:rsidR="00120F64">
        <w:rPr>
          <w:rFonts w:ascii="Arial" w:eastAsia="Times New Roman" w:hAnsi="Arial" w:cs="Arial"/>
          <w:sz w:val="24"/>
          <w:szCs w:val="24"/>
        </w:rPr>
        <w:t xml:space="preserve">, </w:t>
      </w:r>
      <w:r w:rsidR="00106E16" w:rsidRPr="00106E16">
        <w:rPr>
          <w:rFonts w:ascii="Arial" w:eastAsia="Times New Roman" w:hAnsi="Arial" w:cs="Arial"/>
          <w:sz w:val="24"/>
          <w:szCs w:val="24"/>
        </w:rPr>
        <w:t>Weed wacked</w:t>
      </w:r>
      <w:r w:rsidR="00106E16" w:rsidRPr="00106E16">
        <w:rPr>
          <w:rFonts w:ascii="Arial" w:eastAsia="Times New Roman" w:hAnsi="Arial" w:cs="Arial"/>
          <w:sz w:val="24"/>
          <w:szCs w:val="24"/>
        </w:rPr>
        <w:br/>
        <w:t>Cleaned building</w:t>
      </w:r>
      <w:r w:rsidR="00120F64">
        <w:rPr>
          <w:rFonts w:ascii="Arial" w:eastAsia="Times New Roman" w:hAnsi="Arial" w:cs="Arial"/>
          <w:sz w:val="24"/>
          <w:szCs w:val="24"/>
        </w:rPr>
        <w:t xml:space="preserve">, </w:t>
      </w:r>
      <w:r w:rsidR="00106E16" w:rsidRPr="00106E16">
        <w:rPr>
          <w:rFonts w:ascii="Arial" w:eastAsia="Times New Roman" w:hAnsi="Arial" w:cs="Arial"/>
          <w:sz w:val="24"/>
          <w:szCs w:val="24"/>
        </w:rPr>
        <w:t>Rolled tractor on side while moving cinders</w:t>
      </w:r>
      <w:r w:rsidR="00106E16" w:rsidRPr="00106E16">
        <w:rPr>
          <w:rFonts w:ascii="Arial" w:eastAsia="Times New Roman" w:hAnsi="Arial" w:cs="Arial"/>
          <w:sz w:val="24"/>
          <w:szCs w:val="24"/>
        </w:rPr>
        <w:br/>
        <w:t>Used Garrett Smith Excavating to help get it back upright</w:t>
      </w:r>
      <w:r w:rsidR="00120F64">
        <w:rPr>
          <w:rFonts w:ascii="Arial" w:eastAsia="Times New Roman" w:hAnsi="Arial" w:cs="Arial"/>
          <w:sz w:val="24"/>
          <w:szCs w:val="24"/>
        </w:rPr>
        <w:t xml:space="preserve">, </w:t>
      </w:r>
      <w:r w:rsidR="00106E16" w:rsidRPr="00106E16">
        <w:rPr>
          <w:rFonts w:ascii="Arial" w:eastAsia="Times New Roman" w:hAnsi="Arial" w:cs="Arial"/>
          <w:sz w:val="24"/>
          <w:szCs w:val="24"/>
        </w:rPr>
        <w:t>Broke door glass and replaced</w:t>
      </w:r>
      <w:r w:rsidR="00120F64">
        <w:rPr>
          <w:rFonts w:ascii="Arial" w:eastAsia="Times New Roman" w:hAnsi="Arial" w:cs="Arial"/>
          <w:sz w:val="24"/>
          <w:szCs w:val="24"/>
        </w:rPr>
        <w:t xml:space="preserve">, </w:t>
      </w:r>
      <w:r w:rsidR="00106E16" w:rsidRPr="00106E16">
        <w:rPr>
          <w:rFonts w:ascii="Arial" w:eastAsia="Times New Roman" w:hAnsi="Arial" w:cs="Arial"/>
          <w:sz w:val="24"/>
          <w:szCs w:val="24"/>
        </w:rPr>
        <w:t>Pulled well pump with help of Charlie Rogers and replaced pump</w:t>
      </w:r>
      <w:r w:rsidR="00106E16" w:rsidRPr="00106E16">
        <w:rPr>
          <w:rFonts w:ascii="Arial" w:eastAsia="Times New Roman" w:hAnsi="Arial" w:cs="Arial"/>
          <w:sz w:val="24"/>
          <w:szCs w:val="24"/>
        </w:rPr>
        <w:br/>
      </w:r>
      <w:r w:rsidR="00106E16" w:rsidRPr="00120F64">
        <w:rPr>
          <w:rFonts w:ascii="Arial" w:eastAsia="Times New Roman" w:hAnsi="Arial" w:cs="Arial"/>
          <w:b/>
          <w:sz w:val="24"/>
          <w:szCs w:val="24"/>
        </w:rPr>
        <w:t>22</w:t>
      </w:r>
      <w:r w:rsidR="00120F64" w:rsidRPr="00120F64">
        <w:rPr>
          <w:rFonts w:ascii="Arial" w:eastAsia="Times New Roman" w:hAnsi="Arial" w:cs="Arial"/>
          <w:b/>
          <w:sz w:val="24"/>
          <w:szCs w:val="24"/>
          <w:vertAlign w:val="superscript"/>
        </w:rPr>
        <w:t>nd</w:t>
      </w:r>
      <w:r w:rsidR="00120F64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06E16" w:rsidRPr="00120F64">
        <w:rPr>
          <w:rFonts w:ascii="Arial" w:eastAsia="Times New Roman" w:hAnsi="Arial" w:cs="Arial"/>
          <w:b/>
          <w:sz w:val="24"/>
          <w:szCs w:val="24"/>
        </w:rPr>
        <w:t>- 28</w:t>
      </w:r>
      <w:r w:rsidR="00106E16" w:rsidRPr="00120F64">
        <w:rPr>
          <w:rFonts w:ascii="Arial" w:eastAsia="Times New Roman" w:hAnsi="Arial" w:cs="Arial"/>
          <w:b/>
          <w:sz w:val="24"/>
          <w:szCs w:val="24"/>
          <w:vertAlign w:val="superscript"/>
        </w:rPr>
        <w:t>th</w:t>
      </w:r>
      <w:r w:rsidR="00106E16">
        <w:rPr>
          <w:rFonts w:ascii="Arial" w:eastAsia="Times New Roman" w:hAnsi="Arial" w:cs="Arial"/>
          <w:sz w:val="24"/>
          <w:szCs w:val="24"/>
        </w:rPr>
        <w:t xml:space="preserve"> - </w:t>
      </w:r>
      <w:proofErr w:type="spellStart"/>
      <w:r w:rsidR="00106E16" w:rsidRPr="00106E16">
        <w:rPr>
          <w:rFonts w:ascii="Arial" w:eastAsia="Times New Roman" w:hAnsi="Arial" w:cs="Arial"/>
          <w:sz w:val="24"/>
          <w:szCs w:val="24"/>
        </w:rPr>
        <w:t>Safelite</w:t>
      </w:r>
      <w:proofErr w:type="spellEnd"/>
      <w:r w:rsidR="00106E16" w:rsidRPr="00106E16">
        <w:rPr>
          <w:rFonts w:ascii="Arial" w:eastAsia="Times New Roman" w:hAnsi="Arial" w:cs="Arial"/>
          <w:sz w:val="24"/>
          <w:szCs w:val="24"/>
        </w:rPr>
        <w:t xml:space="preserve"> came and put windshield in trucks</w:t>
      </w:r>
      <w:r w:rsidR="00106E16" w:rsidRPr="00106E16">
        <w:rPr>
          <w:rFonts w:ascii="Arial" w:eastAsia="Times New Roman" w:hAnsi="Arial" w:cs="Arial"/>
          <w:sz w:val="24"/>
          <w:szCs w:val="24"/>
        </w:rPr>
        <w:br/>
        <w:t>Cleaned up debris on roads</w:t>
      </w:r>
      <w:r w:rsidR="00120F64">
        <w:rPr>
          <w:rFonts w:ascii="Arial" w:eastAsia="Times New Roman" w:hAnsi="Arial" w:cs="Arial"/>
          <w:sz w:val="24"/>
          <w:szCs w:val="24"/>
        </w:rPr>
        <w:t xml:space="preserve">, </w:t>
      </w:r>
      <w:r w:rsidR="00106E16" w:rsidRPr="00106E16">
        <w:rPr>
          <w:rFonts w:ascii="Arial" w:eastAsia="Times New Roman" w:hAnsi="Arial" w:cs="Arial"/>
          <w:sz w:val="24"/>
          <w:szCs w:val="24"/>
        </w:rPr>
        <w:br/>
      </w:r>
      <w:r w:rsidR="00106E16" w:rsidRPr="00120F64">
        <w:rPr>
          <w:rFonts w:ascii="Arial" w:eastAsia="Times New Roman" w:hAnsi="Arial" w:cs="Arial"/>
          <w:b/>
          <w:sz w:val="24"/>
          <w:szCs w:val="24"/>
        </w:rPr>
        <w:t>28</w:t>
      </w:r>
      <w:r w:rsidR="00120F64" w:rsidRPr="00120F64">
        <w:rPr>
          <w:rFonts w:ascii="Arial" w:eastAsia="Times New Roman" w:hAnsi="Arial" w:cs="Arial"/>
          <w:b/>
          <w:sz w:val="24"/>
          <w:szCs w:val="24"/>
          <w:vertAlign w:val="superscript"/>
        </w:rPr>
        <w:t>th</w:t>
      </w:r>
      <w:r w:rsidR="00120F64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06E16" w:rsidRPr="00120F64">
        <w:rPr>
          <w:rFonts w:ascii="Arial" w:eastAsia="Times New Roman" w:hAnsi="Arial" w:cs="Arial"/>
          <w:b/>
          <w:sz w:val="24"/>
          <w:szCs w:val="24"/>
        </w:rPr>
        <w:t>- 31</w:t>
      </w:r>
      <w:r w:rsidR="00106E16" w:rsidRPr="00120F64">
        <w:rPr>
          <w:rFonts w:ascii="Arial" w:eastAsia="Times New Roman" w:hAnsi="Arial" w:cs="Arial"/>
          <w:b/>
          <w:sz w:val="24"/>
          <w:szCs w:val="24"/>
          <w:vertAlign w:val="superscript"/>
        </w:rPr>
        <w:t>st</w:t>
      </w:r>
      <w:r w:rsidR="00106E16">
        <w:rPr>
          <w:rFonts w:ascii="Arial" w:eastAsia="Times New Roman" w:hAnsi="Arial" w:cs="Arial"/>
          <w:sz w:val="24"/>
          <w:szCs w:val="24"/>
        </w:rPr>
        <w:t xml:space="preserve"> - </w:t>
      </w:r>
      <w:r w:rsidR="00106E16" w:rsidRPr="00106E16">
        <w:rPr>
          <w:rFonts w:ascii="Arial" w:eastAsia="Times New Roman" w:hAnsi="Arial" w:cs="Arial"/>
          <w:sz w:val="24"/>
          <w:szCs w:val="24"/>
        </w:rPr>
        <w:t>Cleaned  up debris on roads</w:t>
      </w:r>
      <w:r w:rsidR="00120F64">
        <w:rPr>
          <w:rFonts w:ascii="Arial" w:eastAsia="Times New Roman" w:hAnsi="Arial" w:cs="Arial"/>
          <w:sz w:val="24"/>
          <w:szCs w:val="24"/>
        </w:rPr>
        <w:t xml:space="preserve">, </w:t>
      </w:r>
      <w:r w:rsidR="00106E16" w:rsidRPr="00106E16">
        <w:rPr>
          <w:rFonts w:ascii="Arial" w:eastAsia="Times New Roman" w:hAnsi="Arial" w:cs="Arial"/>
          <w:sz w:val="24"/>
          <w:szCs w:val="24"/>
        </w:rPr>
        <w:t>Training in Wellsboro</w:t>
      </w:r>
    </w:p>
    <w:p w:rsidR="00726FC6" w:rsidRPr="00106E16" w:rsidRDefault="00726FC6" w:rsidP="00726FC6">
      <w:pPr>
        <w:spacing w:after="0" w:line="240" w:lineRule="auto"/>
        <w:contextualSpacing/>
        <w:rPr>
          <w:rFonts w:ascii="Arial" w:eastAsia="Times New Roman" w:hAnsi="Arial" w:cs="Arial"/>
          <w:sz w:val="24"/>
          <w:szCs w:val="24"/>
        </w:rPr>
      </w:pPr>
    </w:p>
    <w:p w:rsidR="00713B31" w:rsidRDefault="00430410" w:rsidP="004905FE">
      <w:pPr>
        <w:tabs>
          <w:tab w:val="left" w:pos="3825"/>
        </w:tabs>
        <w:spacing w:line="240" w:lineRule="auto"/>
        <w:contextualSpacing/>
        <w:rPr>
          <w:rFonts w:ascii="Arial" w:hAnsi="Arial" w:cs="Arial"/>
          <w:b/>
          <w:sz w:val="24"/>
          <w:szCs w:val="24"/>
        </w:rPr>
      </w:pPr>
      <w:r w:rsidRPr="00734383">
        <w:rPr>
          <w:rFonts w:ascii="Arial" w:hAnsi="Arial" w:cs="Arial"/>
          <w:b/>
          <w:sz w:val="24"/>
          <w:szCs w:val="24"/>
        </w:rPr>
        <w:lastRenderedPageBreak/>
        <w:t>WEBMASTER REPORT –</w:t>
      </w:r>
      <w:r w:rsidR="00C207AF">
        <w:rPr>
          <w:rFonts w:ascii="Arial" w:hAnsi="Arial" w:cs="Arial"/>
          <w:b/>
          <w:sz w:val="24"/>
          <w:szCs w:val="24"/>
        </w:rPr>
        <w:t xml:space="preserve"> no report</w:t>
      </w:r>
    </w:p>
    <w:p w:rsidR="00BE2019" w:rsidRDefault="00BE2019" w:rsidP="004905FE">
      <w:pPr>
        <w:tabs>
          <w:tab w:val="left" w:pos="3825"/>
        </w:tabs>
        <w:spacing w:after="0" w:line="240" w:lineRule="auto"/>
        <w:contextualSpacing/>
        <w:rPr>
          <w:rFonts w:ascii="Arial" w:hAnsi="Arial" w:cs="Arial"/>
          <w:b/>
          <w:sz w:val="24"/>
          <w:szCs w:val="24"/>
        </w:rPr>
      </w:pPr>
    </w:p>
    <w:p w:rsidR="00527B7D" w:rsidRDefault="00430410" w:rsidP="004905FE">
      <w:pPr>
        <w:tabs>
          <w:tab w:val="left" w:pos="3825"/>
        </w:tabs>
        <w:spacing w:after="0" w:line="240" w:lineRule="auto"/>
        <w:contextualSpacing/>
        <w:rPr>
          <w:rFonts w:ascii="Arial" w:hAnsi="Arial" w:cs="Arial"/>
          <w:color w:val="000000"/>
          <w:sz w:val="24"/>
          <w:szCs w:val="24"/>
        </w:rPr>
      </w:pPr>
      <w:r w:rsidRPr="00734383">
        <w:rPr>
          <w:rFonts w:ascii="Arial" w:hAnsi="Arial" w:cs="Arial"/>
          <w:b/>
          <w:sz w:val="24"/>
          <w:szCs w:val="24"/>
        </w:rPr>
        <w:t>REGISTRATION OF PROPERTY –</w:t>
      </w:r>
      <w:r w:rsidRPr="00734383">
        <w:rPr>
          <w:rFonts w:ascii="Arial" w:hAnsi="Arial" w:cs="Arial"/>
          <w:color w:val="000000"/>
          <w:sz w:val="24"/>
          <w:szCs w:val="24"/>
        </w:rPr>
        <w:t xml:space="preserve"> </w:t>
      </w:r>
      <w:r w:rsidR="00C207AF">
        <w:rPr>
          <w:rFonts w:ascii="Arial" w:hAnsi="Arial" w:cs="Arial"/>
          <w:color w:val="000000"/>
          <w:sz w:val="24"/>
          <w:szCs w:val="24"/>
        </w:rPr>
        <w:t>none</w:t>
      </w:r>
    </w:p>
    <w:p w:rsidR="00273A00" w:rsidRDefault="00273A00" w:rsidP="004905FE">
      <w:pPr>
        <w:tabs>
          <w:tab w:val="left" w:pos="3825"/>
        </w:tabs>
        <w:spacing w:after="0" w:line="240" w:lineRule="auto"/>
        <w:contextualSpacing/>
        <w:rPr>
          <w:rFonts w:ascii="Arial" w:hAnsi="Arial" w:cs="Arial"/>
          <w:color w:val="000000"/>
          <w:sz w:val="24"/>
          <w:szCs w:val="24"/>
        </w:rPr>
      </w:pPr>
    </w:p>
    <w:p w:rsidR="00064EF2" w:rsidRPr="00954DAD" w:rsidRDefault="00430410" w:rsidP="00120F64">
      <w:pPr>
        <w:tabs>
          <w:tab w:val="left" w:pos="3825"/>
        </w:tabs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734383">
        <w:rPr>
          <w:rFonts w:ascii="Arial" w:hAnsi="Arial" w:cs="Arial"/>
          <w:b/>
          <w:sz w:val="24"/>
          <w:szCs w:val="24"/>
        </w:rPr>
        <w:t xml:space="preserve">PERMITS – </w:t>
      </w:r>
      <w:bookmarkStart w:id="0" w:name="_Hlk496030657"/>
      <w:r w:rsidR="00064EF2" w:rsidRPr="00954DAD">
        <w:rPr>
          <w:rFonts w:ascii="Arial" w:hAnsi="Arial" w:cs="Arial"/>
          <w:sz w:val="24"/>
          <w:szCs w:val="24"/>
        </w:rPr>
        <w:t>Alden Evans Sr. #062017-045 Shed</w:t>
      </w:r>
    </w:p>
    <w:bookmarkEnd w:id="0"/>
    <w:p w:rsidR="002D6A26" w:rsidRDefault="002D6A26" w:rsidP="00064EF2">
      <w:pPr>
        <w:tabs>
          <w:tab w:val="left" w:pos="3825"/>
        </w:tabs>
        <w:spacing w:after="0" w:line="240" w:lineRule="auto"/>
        <w:contextualSpacing/>
        <w:rPr>
          <w:rFonts w:ascii="Arial" w:hAnsi="Arial" w:cs="Arial"/>
          <w:b/>
          <w:sz w:val="24"/>
          <w:szCs w:val="24"/>
        </w:rPr>
      </w:pPr>
    </w:p>
    <w:p w:rsidR="00430410" w:rsidRPr="00734383" w:rsidRDefault="00430410" w:rsidP="00713B31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734383">
        <w:rPr>
          <w:rFonts w:ascii="Arial" w:hAnsi="Arial" w:cs="Arial"/>
          <w:b/>
          <w:sz w:val="24"/>
          <w:szCs w:val="24"/>
        </w:rPr>
        <w:t xml:space="preserve">CERTIFICATES OF OCCUPANCY/APPROVAL -- </w:t>
      </w:r>
      <w:r w:rsidRPr="00734383">
        <w:rPr>
          <w:rFonts w:ascii="Arial" w:hAnsi="Arial" w:cs="Arial"/>
          <w:sz w:val="24"/>
          <w:szCs w:val="24"/>
        </w:rPr>
        <w:t>None</w:t>
      </w:r>
    </w:p>
    <w:p w:rsidR="00734383" w:rsidRPr="00734383" w:rsidRDefault="00734383" w:rsidP="00713B31">
      <w:pPr>
        <w:spacing w:line="240" w:lineRule="auto"/>
        <w:contextualSpacing/>
        <w:rPr>
          <w:rFonts w:ascii="Arial" w:hAnsi="Arial" w:cs="Arial"/>
          <w:b/>
          <w:sz w:val="24"/>
          <w:szCs w:val="24"/>
        </w:rPr>
      </w:pPr>
    </w:p>
    <w:p w:rsidR="00C03303" w:rsidRDefault="00430410" w:rsidP="00713B31">
      <w:pPr>
        <w:spacing w:line="240" w:lineRule="auto"/>
        <w:contextualSpacing/>
        <w:rPr>
          <w:rFonts w:ascii="Arial" w:hAnsi="Arial" w:cs="Arial"/>
          <w:b/>
          <w:sz w:val="24"/>
          <w:szCs w:val="24"/>
        </w:rPr>
      </w:pPr>
      <w:r w:rsidRPr="00734383">
        <w:rPr>
          <w:rFonts w:ascii="Arial" w:hAnsi="Arial" w:cs="Arial"/>
          <w:b/>
          <w:sz w:val="24"/>
          <w:szCs w:val="24"/>
        </w:rPr>
        <w:t xml:space="preserve">DRILLING NOTICES – </w:t>
      </w:r>
      <w:r w:rsidR="002D6A26">
        <w:rPr>
          <w:rFonts w:ascii="Arial" w:hAnsi="Arial" w:cs="Arial"/>
          <w:b/>
          <w:sz w:val="24"/>
          <w:szCs w:val="24"/>
        </w:rPr>
        <w:t>none</w:t>
      </w:r>
    </w:p>
    <w:p w:rsidR="0011620B" w:rsidRDefault="0011620B" w:rsidP="00713B31">
      <w:pPr>
        <w:spacing w:line="240" w:lineRule="auto"/>
        <w:contextualSpacing/>
        <w:rPr>
          <w:rFonts w:ascii="Arial" w:hAnsi="Arial" w:cs="Arial"/>
          <w:b/>
          <w:sz w:val="24"/>
          <w:szCs w:val="24"/>
        </w:rPr>
      </w:pPr>
    </w:p>
    <w:p w:rsidR="00430410" w:rsidRDefault="00713B31" w:rsidP="00F4256F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</w:t>
      </w:r>
      <w:r w:rsidR="00430410" w:rsidRPr="00734383">
        <w:rPr>
          <w:rFonts w:ascii="Arial" w:hAnsi="Arial" w:cs="Arial"/>
          <w:b/>
          <w:sz w:val="24"/>
          <w:szCs w:val="24"/>
        </w:rPr>
        <w:t>ORRESPONDENCE—</w:t>
      </w:r>
    </w:p>
    <w:p w:rsidR="00F32034" w:rsidRDefault="00F32034" w:rsidP="00F32034">
      <w:pPr>
        <w:numPr>
          <w:ilvl w:val="0"/>
          <w:numId w:val="3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Planning &amp; Community Development – </w:t>
      </w:r>
      <w:r>
        <w:rPr>
          <w:rFonts w:ascii="Arial" w:hAnsi="Arial" w:cs="Arial"/>
          <w:sz w:val="24"/>
          <w:szCs w:val="24"/>
        </w:rPr>
        <w:t>Green Light Go 2017 Round application accepted until Nov. 9, 2017</w:t>
      </w:r>
    </w:p>
    <w:p w:rsidR="00F32034" w:rsidRDefault="00F32034" w:rsidP="00F32034">
      <w:pPr>
        <w:numPr>
          <w:ilvl w:val="0"/>
          <w:numId w:val="3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PSATS Unemployment Compensation Group Trust –</w:t>
      </w:r>
      <w:r>
        <w:rPr>
          <w:rFonts w:ascii="Arial" w:hAnsi="Arial" w:cs="Arial"/>
          <w:sz w:val="24"/>
          <w:szCs w:val="24"/>
        </w:rPr>
        <w:t xml:space="preserve"> 2017 Ballot for Election of Trustees</w:t>
      </w:r>
    </w:p>
    <w:p w:rsidR="00954DAD" w:rsidRDefault="00954DAD" w:rsidP="00954DAD">
      <w:pPr>
        <w:pStyle w:val="ListParagraph"/>
        <w:numPr>
          <w:ilvl w:val="0"/>
          <w:numId w:val="33"/>
        </w:numPr>
        <w:spacing w:after="0" w:line="240" w:lineRule="auto"/>
        <w:rPr>
          <w:rFonts w:ascii="Arial" w:hAnsi="Arial" w:cs="Arial"/>
          <w:sz w:val="24"/>
          <w:szCs w:val="24"/>
        </w:rPr>
      </w:pPr>
      <w:bookmarkStart w:id="1" w:name="_Hlk496697458"/>
      <w:r>
        <w:rPr>
          <w:rFonts w:ascii="Arial" w:hAnsi="Arial" w:cs="Arial"/>
          <w:b/>
          <w:sz w:val="24"/>
          <w:szCs w:val="24"/>
        </w:rPr>
        <w:t xml:space="preserve">Seneca Resources: </w:t>
      </w:r>
      <w:r w:rsidRPr="00954DAD">
        <w:rPr>
          <w:rFonts w:ascii="Arial" w:hAnsi="Arial" w:cs="Arial"/>
          <w:sz w:val="24"/>
          <w:szCs w:val="24"/>
        </w:rPr>
        <w:t>Notice of Proposed Drilling Lewis Township, DCNR Tract 100 Pad M</w:t>
      </w:r>
      <w:r w:rsidR="00680571">
        <w:rPr>
          <w:rFonts w:ascii="Arial" w:hAnsi="Arial" w:cs="Arial"/>
          <w:sz w:val="24"/>
          <w:szCs w:val="24"/>
        </w:rPr>
        <w:t xml:space="preserve"> and Tract 100 Pad R – Lewis Township</w:t>
      </w:r>
    </w:p>
    <w:p w:rsidR="00954DAD" w:rsidRDefault="00954DAD" w:rsidP="00954DAD">
      <w:pPr>
        <w:pStyle w:val="ListParagraph"/>
        <w:numPr>
          <w:ilvl w:val="0"/>
          <w:numId w:val="3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Fred Pryor Seminar:</w:t>
      </w:r>
      <w:r>
        <w:rPr>
          <w:rFonts w:ascii="Arial" w:hAnsi="Arial" w:cs="Arial"/>
          <w:sz w:val="24"/>
          <w:szCs w:val="24"/>
        </w:rPr>
        <w:t xml:space="preserve"> How to Deliver Exceptional Customer Service, Genetti Hotel &amp; Suites – Dec. 11, 2017 $199</w:t>
      </w:r>
    </w:p>
    <w:bookmarkEnd w:id="1"/>
    <w:p w:rsidR="00A7509C" w:rsidRPr="000455C0" w:rsidRDefault="00A7509C" w:rsidP="00A7509C">
      <w:pPr>
        <w:pStyle w:val="ListParagraph"/>
        <w:numPr>
          <w:ilvl w:val="0"/>
          <w:numId w:val="3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PSATS News Bulletin - </w:t>
      </w:r>
      <w:r w:rsidRPr="005B5D70">
        <w:rPr>
          <w:rFonts w:ascii="Arial" w:hAnsi="Arial" w:cs="Arial"/>
          <w:sz w:val="24"/>
          <w:szCs w:val="24"/>
        </w:rPr>
        <w:t>October 2017</w:t>
      </w:r>
    </w:p>
    <w:p w:rsidR="00A7509C" w:rsidRPr="005B5D70" w:rsidRDefault="00A7509C" w:rsidP="00A7509C">
      <w:pPr>
        <w:numPr>
          <w:ilvl w:val="0"/>
          <w:numId w:val="33"/>
        </w:num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5B5D70">
        <w:rPr>
          <w:rFonts w:ascii="Arial" w:hAnsi="Arial" w:cs="Arial"/>
          <w:b/>
          <w:sz w:val="24"/>
          <w:szCs w:val="24"/>
        </w:rPr>
        <w:t>Planning and Community Development</w:t>
      </w:r>
      <w:r>
        <w:rPr>
          <w:rFonts w:ascii="Arial" w:hAnsi="Arial" w:cs="Arial"/>
          <w:b/>
          <w:sz w:val="24"/>
          <w:szCs w:val="24"/>
        </w:rPr>
        <w:t xml:space="preserve"> – </w:t>
      </w:r>
      <w:r w:rsidRPr="005B5D70">
        <w:rPr>
          <w:rFonts w:ascii="Arial" w:hAnsi="Arial" w:cs="Arial"/>
          <w:sz w:val="24"/>
          <w:szCs w:val="24"/>
        </w:rPr>
        <w:t xml:space="preserve">Funding still available for 2016 </w:t>
      </w:r>
      <w:r>
        <w:rPr>
          <w:rFonts w:ascii="Arial" w:hAnsi="Arial" w:cs="Arial"/>
          <w:sz w:val="24"/>
          <w:szCs w:val="24"/>
        </w:rPr>
        <w:t>October Flash F</w:t>
      </w:r>
      <w:r w:rsidRPr="005B5D70">
        <w:rPr>
          <w:rFonts w:ascii="Arial" w:hAnsi="Arial" w:cs="Arial"/>
          <w:sz w:val="24"/>
          <w:szCs w:val="24"/>
        </w:rPr>
        <w:t>lood clean</w:t>
      </w:r>
      <w:r>
        <w:rPr>
          <w:rFonts w:ascii="Arial" w:hAnsi="Arial" w:cs="Arial"/>
          <w:sz w:val="24"/>
          <w:szCs w:val="24"/>
        </w:rPr>
        <w:t>-</w:t>
      </w:r>
      <w:r w:rsidRPr="005B5D70">
        <w:rPr>
          <w:rFonts w:ascii="Arial" w:hAnsi="Arial" w:cs="Arial"/>
          <w:sz w:val="24"/>
          <w:szCs w:val="24"/>
        </w:rPr>
        <w:t xml:space="preserve">up </w:t>
      </w:r>
      <w:r>
        <w:rPr>
          <w:rFonts w:ascii="Arial" w:hAnsi="Arial" w:cs="Arial"/>
          <w:sz w:val="24"/>
          <w:szCs w:val="24"/>
        </w:rPr>
        <w:t xml:space="preserve">of affected </w:t>
      </w:r>
      <w:r w:rsidRPr="005B5D70">
        <w:rPr>
          <w:rFonts w:ascii="Arial" w:hAnsi="Arial" w:cs="Arial"/>
          <w:sz w:val="24"/>
          <w:szCs w:val="24"/>
        </w:rPr>
        <w:t>properties</w:t>
      </w:r>
      <w:r>
        <w:rPr>
          <w:rFonts w:ascii="Arial" w:hAnsi="Arial" w:cs="Arial"/>
          <w:sz w:val="24"/>
          <w:szCs w:val="24"/>
        </w:rPr>
        <w:t xml:space="preserve"> - Central PA Workforce Development Corp. secured grant through US Dept. of Labor via PA Dept. of Labor &amp; Industry </w:t>
      </w:r>
      <w:r w:rsidR="00120F64">
        <w:rPr>
          <w:rFonts w:ascii="Arial" w:hAnsi="Arial" w:cs="Arial"/>
          <w:sz w:val="24"/>
          <w:szCs w:val="24"/>
        </w:rPr>
        <w:t xml:space="preserve">– </w:t>
      </w:r>
      <w:r w:rsidR="00120F64" w:rsidRPr="00120F64">
        <w:rPr>
          <w:rFonts w:ascii="Arial" w:hAnsi="Arial" w:cs="Arial"/>
          <w:sz w:val="24"/>
          <w:szCs w:val="24"/>
        </w:rPr>
        <w:t>Joe will talk with effective residents and follow up with Chad</w:t>
      </w:r>
      <w:r w:rsidR="00120F64">
        <w:rPr>
          <w:rFonts w:ascii="Arial" w:hAnsi="Arial" w:cs="Arial"/>
          <w:sz w:val="24"/>
          <w:szCs w:val="24"/>
        </w:rPr>
        <w:t>.</w:t>
      </w:r>
    </w:p>
    <w:p w:rsidR="0042206F" w:rsidRDefault="00680571" w:rsidP="00954DAD">
      <w:pPr>
        <w:pStyle w:val="ListParagraph"/>
        <w:numPr>
          <w:ilvl w:val="0"/>
          <w:numId w:val="3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680571">
        <w:rPr>
          <w:rFonts w:ascii="Arial" w:hAnsi="Arial" w:cs="Arial"/>
          <w:b/>
          <w:sz w:val="24"/>
          <w:szCs w:val="24"/>
        </w:rPr>
        <w:t>DCED –</w:t>
      </w:r>
      <w:r>
        <w:rPr>
          <w:rFonts w:ascii="Arial" w:hAnsi="Arial" w:cs="Arial"/>
          <w:sz w:val="24"/>
          <w:szCs w:val="24"/>
        </w:rPr>
        <w:t xml:space="preserve"> TIP Sheet, e-filing</w:t>
      </w:r>
      <w:r w:rsidR="0042206F">
        <w:rPr>
          <w:rFonts w:ascii="Arial" w:hAnsi="Arial" w:cs="Arial"/>
          <w:sz w:val="24"/>
          <w:szCs w:val="24"/>
        </w:rPr>
        <w:t xml:space="preserve"> instructions &amp; informational materials to assist townships with </w:t>
      </w:r>
      <w:r>
        <w:rPr>
          <w:rFonts w:ascii="Arial" w:hAnsi="Arial" w:cs="Arial"/>
          <w:sz w:val="24"/>
          <w:szCs w:val="24"/>
        </w:rPr>
        <w:t>2018 forms filing requirements</w:t>
      </w:r>
    </w:p>
    <w:p w:rsidR="00954DAD" w:rsidRPr="00954DAD" w:rsidRDefault="0042206F" w:rsidP="00954DAD">
      <w:pPr>
        <w:pStyle w:val="ListParagraph"/>
        <w:numPr>
          <w:ilvl w:val="0"/>
          <w:numId w:val="3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BERAN Environmental Services –</w:t>
      </w:r>
      <w:r>
        <w:rPr>
          <w:rFonts w:ascii="Arial" w:hAnsi="Arial" w:cs="Arial"/>
          <w:sz w:val="24"/>
          <w:szCs w:val="24"/>
        </w:rPr>
        <w:t xml:space="preserve"> Notice of Intent to apply for Mirto Freshwater Impoundment to Brooks Family Pad A Temporary Waterline, and apply for coverage for Erosion and Sediment Control General Permit for location – Brooks Family Pad A Temporary Waterline </w:t>
      </w:r>
      <w:r w:rsidR="00680571">
        <w:rPr>
          <w:rFonts w:ascii="Arial" w:hAnsi="Arial" w:cs="Arial"/>
          <w:sz w:val="24"/>
          <w:szCs w:val="24"/>
        </w:rPr>
        <w:t xml:space="preserve"> </w:t>
      </w:r>
    </w:p>
    <w:p w:rsidR="00BE2019" w:rsidRDefault="00BE2019" w:rsidP="00430410">
      <w:pPr>
        <w:contextualSpacing/>
        <w:rPr>
          <w:rFonts w:ascii="Arial" w:hAnsi="Arial" w:cs="Arial"/>
          <w:b/>
          <w:sz w:val="24"/>
          <w:szCs w:val="24"/>
        </w:rPr>
      </w:pPr>
    </w:p>
    <w:p w:rsidR="00430410" w:rsidRPr="00734383" w:rsidRDefault="00430410" w:rsidP="00430410">
      <w:pPr>
        <w:contextualSpacing/>
        <w:rPr>
          <w:rFonts w:ascii="Arial" w:hAnsi="Arial" w:cs="Arial"/>
          <w:b/>
          <w:sz w:val="24"/>
          <w:szCs w:val="24"/>
        </w:rPr>
      </w:pPr>
      <w:r w:rsidRPr="00734383">
        <w:rPr>
          <w:rFonts w:ascii="Arial" w:hAnsi="Arial" w:cs="Arial"/>
          <w:b/>
          <w:sz w:val="24"/>
          <w:szCs w:val="24"/>
        </w:rPr>
        <w:t>OLD BUSINESS:</w:t>
      </w:r>
    </w:p>
    <w:p w:rsidR="00430410" w:rsidRPr="00734383" w:rsidRDefault="00430410" w:rsidP="00430410">
      <w:pPr>
        <w:numPr>
          <w:ilvl w:val="0"/>
          <w:numId w:val="4"/>
        </w:num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734383">
        <w:rPr>
          <w:rFonts w:ascii="Arial" w:hAnsi="Arial" w:cs="Arial"/>
          <w:b/>
          <w:sz w:val="24"/>
          <w:szCs w:val="24"/>
        </w:rPr>
        <w:t>IRS</w:t>
      </w:r>
      <w:r w:rsidRPr="00734383">
        <w:rPr>
          <w:rFonts w:ascii="Arial" w:hAnsi="Arial" w:cs="Arial"/>
          <w:sz w:val="24"/>
          <w:szCs w:val="24"/>
        </w:rPr>
        <w:t xml:space="preserve"> continuation of review Form 940 for Dec. 31, 2012</w:t>
      </w:r>
      <w:r w:rsidR="001E2DCE" w:rsidRPr="00734383">
        <w:rPr>
          <w:rFonts w:ascii="Arial" w:hAnsi="Arial" w:cs="Arial"/>
          <w:sz w:val="24"/>
          <w:szCs w:val="24"/>
        </w:rPr>
        <w:t xml:space="preserve">, </w:t>
      </w:r>
      <w:r w:rsidR="00FB4AB2" w:rsidRPr="00734383">
        <w:rPr>
          <w:rFonts w:ascii="Arial" w:hAnsi="Arial" w:cs="Arial"/>
          <w:sz w:val="24"/>
          <w:szCs w:val="24"/>
        </w:rPr>
        <w:t xml:space="preserve">December 31, 2013 and December 31, 2014. </w:t>
      </w:r>
    </w:p>
    <w:p w:rsidR="00430410" w:rsidRPr="00734383" w:rsidRDefault="00430410" w:rsidP="00430410">
      <w:pPr>
        <w:numPr>
          <w:ilvl w:val="0"/>
          <w:numId w:val="4"/>
        </w:numPr>
        <w:spacing w:after="0" w:line="240" w:lineRule="auto"/>
        <w:contextualSpacing/>
        <w:rPr>
          <w:rFonts w:ascii="Arial" w:hAnsi="Arial" w:cs="Arial"/>
          <w:b/>
          <w:sz w:val="24"/>
          <w:szCs w:val="24"/>
        </w:rPr>
      </w:pPr>
      <w:r w:rsidRPr="00734383">
        <w:rPr>
          <w:rFonts w:ascii="Arial" w:hAnsi="Arial" w:cs="Arial"/>
          <w:b/>
          <w:sz w:val="24"/>
          <w:szCs w:val="24"/>
        </w:rPr>
        <w:t>Future ambulance service</w:t>
      </w:r>
    </w:p>
    <w:p w:rsidR="001E2DCE" w:rsidRPr="00734383" w:rsidRDefault="001E2DCE" w:rsidP="00430410">
      <w:pPr>
        <w:contextualSpacing/>
        <w:rPr>
          <w:rFonts w:ascii="Arial" w:hAnsi="Arial" w:cs="Arial"/>
          <w:b/>
          <w:sz w:val="24"/>
          <w:szCs w:val="24"/>
        </w:rPr>
      </w:pPr>
    </w:p>
    <w:p w:rsidR="00430410" w:rsidRDefault="00430410" w:rsidP="007B1387">
      <w:pPr>
        <w:spacing w:after="0"/>
        <w:contextualSpacing/>
        <w:rPr>
          <w:rFonts w:ascii="Arial" w:hAnsi="Arial" w:cs="Arial"/>
          <w:b/>
          <w:sz w:val="24"/>
          <w:szCs w:val="24"/>
        </w:rPr>
      </w:pPr>
      <w:r w:rsidRPr="00734383">
        <w:rPr>
          <w:rFonts w:ascii="Arial" w:hAnsi="Arial" w:cs="Arial"/>
          <w:b/>
          <w:sz w:val="24"/>
          <w:szCs w:val="24"/>
        </w:rPr>
        <w:t>NEW BUSINESS –</w:t>
      </w:r>
    </w:p>
    <w:p w:rsidR="00064EF2" w:rsidRDefault="00064EF2" w:rsidP="00064EF2">
      <w:pPr>
        <w:pStyle w:val="ListParagraph"/>
        <w:numPr>
          <w:ilvl w:val="0"/>
          <w:numId w:val="31"/>
        </w:num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ARD ALTA Excess Maintenance Agreement </w:t>
      </w:r>
      <w:r w:rsidR="00A7509C">
        <w:rPr>
          <w:rFonts w:ascii="Arial" w:hAnsi="Arial" w:cs="Arial"/>
          <w:b/>
          <w:sz w:val="24"/>
          <w:szCs w:val="24"/>
        </w:rPr>
        <w:t xml:space="preserve">and Road Bond – </w:t>
      </w:r>
      <w:r w:rsidR="00A7509C" w:rsidRPr="00A53872">
        <w:rPr>
          <w:rFonts w:ascii="Arial" w:hAnsi="Arial" w:cs="Arial"/>
          <w:sz w:val="24"/>
          <w:szCs w:val="24"/>
        </w:rPr>
        <w:t>need to review and accept – original documents to be sent back to ALTA once signed</w:t>
      </w:r>
      <w:r w:rsidR="00A7509C">
        <w:rPr>
          <w:rFonts w:ascii="Arial" w:hAnsi="Arial" w:cs="Arial"/>
          <w:b/>
          <w:sz w:val="24"/>
          <w:szCs w:val="24"/>
        </w:rPr>
        <w:t>.</w:t>
      </w:r>
      <w:r w:rsidR="00A11F45">
        <w:rPr>
          <w:rFonts w:ascii="Arial" w:hAnsi="Arial" w:cs="Arial"/>
          <w:b/>
          <w:sz w:val="24"/>
          <w:szCs w:val="24"/>
        </w:rPr>
        <w:t xml:space="preserve"> Al made a motion to approve EMA &amp; Road Bond, Chad second, all in favor.</w:t>
      </w:r>
    </w:p>
    <w:p w:rsidR="00064EF2" w:rsidRDefault="00064EF2" w:rsidP="00064EF2">
      <w:pPr>
        <w:pStyle w:val="ListParagraph"/>
        <w:numPr>
          <w:ilvl w:val="0"/>
          <w:numId w:val="31"/>
        </w:num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Generator – Hunter &amp; Lomison Inc. </w:t>
      </w:r>
    </w:p>
    <w:p w:rsidR="00064EF2" w:rsidRPr="00FE18E3" w:rsidRDefault="00064EF2" w:rsidP="00064EF2">
      <w:pPr>
        <w:pStyle w:val="ListParagraph"/>
        <w:numPr>
          <w:ilvl w:val="0"/>
          <w:numId w:val="34"/>
        </w:numPr>
        <w:spacing w:after="0"/>
        <w:rPr>
          <w:rFonts w:ascii="Arial" w:hAnsi="Arial" w:cs="Arial"/>
          <w:b/>
          <w:sz w:val="24"/>
          <w:szCs w:val="24"/>
        </w:rPr>
      </w:pPr>
      <w:r w:rsidRPr="00FE18E3">
        <w:rPr>
          <w:rFonts w:ascii="Arial" w:hAnsi="Arial" w:cs="Arial"/>
          <w:b/>
          <w:sz w:val="24"/>
          <w:szCs w:val="24"/>
        </w:rPr>
        <w:t xml:space="preserve">Logue Hill Rehabilitation Project </w:t>
      </w:r>
      <w:r w:rsidR="007F456F">
        <w:rPr>
          <w:rFonts w:ascii="Arial" w:hAnsi="Arial" w:cs="Arial"/>
          <w:b/>
          <w:sz w:val="24"/>
          <w:szCs w:val="24"/>
        </w:rPr>
        <w:t>–</w:t>
      </w:r>
      <w:r w:rsidR="00A11F45">
        <w:rPr>
          <w:rFonts w:ascii="Arial" w:hAnsi="Arial" w:cs="Arial"/>
          <w:b/>
          <w:sz w:val="24"/>
          <w:szCs w:val="24"/>
        </w:rPr>
        <w:t xml:space="preserve"> completed</w:t>
      </w:r>
      <w:r w:rsidR="007F456F">
        <w:rPr>
          <w:rFonts w:ascii="Arial" w:hAnsi="Arial" w:cs="Arial"/>
          <w:b/>
          <w:sz w:val="24"/>
          <w:szCs w:val="24"/>
        </w:rPr>
        <w:t xml:space="preserve">, waiting on invoice </w:t>
      </w:r>
    </w:p>
    <w:p w:rsidR="00064EF2" w:rsidRDefault="00064EF2" w:rsidP="00064EF2">
      <w:pPr>
        <w:pStyle w:val="ListParagraph"/>
        <w:numPr>
          <w:ilvl w:val="0"/>
          <w:numId w:val="34"/>
        </w:numPr>
        <w:spacing w:after="0"/>
        <w:rPr>
          <w:rFonts w:ascii="Arial" w:hAnsi="Arial" w:cs="Arial"/>
          <w:sz w:val="24"/>
          <w:szCs w:val="24"/>
        </w:rPr>
      </w:pPr>
      <w:bookmarkStart w:id="2" w:name="_Hlk496030889"/>
      <w:r>
        <w:rPr>
          <w:rFonts w:ascii="Arial" w:hAnsi="Arial" w:cs="Arial"/>
          <w:b/>
          <w:sz w:val="24"/>
          <w:szCs w:val="24"/>
        </w:rPr>
        <w:t xml:space="preserve">County Aid Application – </w:t>
      </w:r>
      <w:r w:rsidRPr="0012512D">
        <w:rPr>
          <w:rFonts w:ascii="Arial" w:hAnsi="Arial" w:cs="Arial"/>
          <w:sz w:val="24"/>
          <w:szCs w:val="24"/>
        </w:rPr>
        <w:t xml:space="preserve">MS999 </w:t>
      </w:r>
      <w:r w:rsidR="00154932">
        <w:rPr>
          <w:rFonts w:ascii="Arial" w:hAnsi="Arial" w:cs="Arial"/>
          <w:sz w:val="24"/>
          <w:szCs w:val="24"/>
        </w:rPr>
        <w:t>submitted for r</w:t>
      </w:r>
      <w:r w:rsidRPr="0012512D">
        <w:rPr>
          <w:rFonts w:ascii="Arial" w:hAnsi="Arial" w:cs="Arial"/>
          <w:sz w:val="24"/>
          <w:szCs w:val="24"/>
        </w:rPr>
        <w:t>eimbursement</w:t>
      </w:r>
      <w:r>
        <w:rPr>
          <w:rFonts w:ascii="Arial" w:hAnsi="Arial" w:cs="Arial"/>
          <w:sz w:val="24"/>
          <w:szCs w:val="24"/>
        </w:rPr>
        <w:t xml:space="preserve"> for 2017</w:t>
      </w:r>
      <w:bookmarkEnd w:id="2"/>
      <w:r w:rsidR="00154932">
        <w:rPr>
          <w:rFonts w:ascii="Arial" w:hAnsi="Arial" w:cs="Arial"/>
          <w:sz w:val="24"/>
          <w:szCs w:val="24"/>
        </w:rPr>
        <w:t>.</w:t>
      </w:r>
    </w:p>
    <w:p w:rsidR="00F32034" w:rsidRDefault="00F32034" w:rsidP="00064EF2">
      <w:pPr>
        <w:pStyle w:val="ListParagraph"/>
        <w:numPr>
          <w:ilvl w:val="0"/>
          <w:numId w:val="34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PennDot –</w:t>
      </w:r>
      <w:r>
        <w:rPr>
          <w:rFonts w:ascii="Arial" w:hAnsi="Arial" w:cs="Arial"/>
          <w:sz w:val="24"/>
          <w:szCs w:val="24"/>
        </w:rPr>
        <w:t xml:space="preserve"> Barry sent MS-329 #17-41206-02 for Proposed project information for Logue Hill Rd Rehabilitation Project for funding. Need final invoice</w:t>
      </w:r>
    </w:p>
    <w:p w:rsidR="00A7509C" w:rsidRDefault="00A7509C" w:rsidP="00A7509C">
      <w:pPr>
        <w:pStyle w:val="ListParagraph"/>
        <w:numPr>
          <w:ilvl w:val="0"/>
          <w:numId w:val="34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Liquid Fuels Audit –</w:t>
      </w:r>
      <w:r>
        <w:rPr>
          <w:rFonts w:ascii="Arial" w:hAnsi="Arial" w:cs="Arial"/>
          <w:sz w:val="24"/>
          <w:szCs w:val="24"/>
        </w:rPr>
        <w:t xml:space="preserve"> </w:t>
      </w:r>
      <w:r w:rsidR="007F456F">
        <w:rPr>
          <w:rFonts w:ascii="Arial" w:hAnsi="Arial" w:cs="Arial"/>
          <w:sz w:val="24"/>
          <w:szCs w:val="24"/>
        </w:rPr>
        <w:t>audit done, report submitted, signed off by Chad.</w:t>
      </w:r>
    </w:p>
    <w:p w:rsidR="00A7509C" w:rsidRDefault="00A7509C" w:rsidP="00A7509C">
      <w:pPr>
        <w:pStyle w:val="ListParagraph"/>
        <w:numPr>
          <w:ilvl w:val="0"/>
          <w:numId w:val="34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Cascade Township –</w:t>
      </w:r>
      <w:r>
        <w:rPr>
          <w:rFonts w:ascii="Arial" w:hAnsi="Arial" w:cs="Arial"/>
          <w:sz w:val="24"/>
          <w:szCs w:val="24"/>
        </w:rPr>
        <w:t xml:space="preserve"> Budget 2018 – need to publish in paper 20 days prior to vote of adoption the 2018 budget for public review</w:t>
      </w:r>
      <w:r w:rsidR="00154932">
        <w:rPr>
          <w:rFonts w:ascii="Arial" w:hAnsi="Arial" w:cs="Arial"/>
          <w:sz w:val="24"/>
          <w:szCs w:val="24"/>
        </w:rPr>
        <w:t>, Organizational meeting January 2, 2018, and intent to appoint CPA to do audit. Advertisement sent for publication.</w:t>
      </w:r>
    </w:p>
    <w:p w:rsidR="0042206F" w:rsidRDefault="0096757D" w:rsidP="00A7509C">
      <w:pPr>
        <w:pStyle w:val="ListParagraph"/>
        <w:numPr>
          <w:ilvl w:val="0"/>
          <w:numId w:val="34"/>
        </w:numPr>
        <w:spacing w:after="0"/>
        <w:rPr>
          <w:rFonts w:ascii="Arial" w:hAnsi="Arial" w:cs="Arial"/>
          <w:sz w:val="24"/>
          <w:szCs w:val="24"/>
        </w:rPr>
      </w:pPr>
      <w:r w:rsidRPr="0096757D">
        <w:rPr>
          <w:rFonts w:ascii="Arial" w:hAnsi="Arial" w:cs="Arial"/>
          <w:b/>
          <w:sz w:val="24"/>
          <w:szCs w:val="24"/>
        </w:rPr>
        <w:t xml:space="preserve">PSATS – </w:t>
      </w:r>
      <w:r>
        <w:rPr>
          <w:rFonts w:ascii="Arial" w:hAnsi="Arial" w:cs="Arial"/>
          <w:b/>
          <w:sz w:val="24"/>
          <w:szCs w:val="24"/>
        </w:rPr>
        <w:t xml:space="preserve">Act 42 of 2017 - </w:t>
      </w:r>
      <w:r w:rsidRPr="0096757D">
        <w:rPr>
          <w:rFonts w:ascii="Arial" w:hAnsi="Arial" w:cs="Arial"/>
          <w:b/>
          <w:sz w:val="24"/>
          <w:szCs w:val="24"/>
        </w:rPr>
        <w:t>Mini Casinos</w:t>
      </w:r>
      <w:r>
        <w:rPr>
          <w:rFonts w:ascii="Arial" w:hAnsi="Arial" w:cs="Arial"/>
          <w:b/>
          <w:sz w:val="24"/>
          <w:szCs w:val="24"/>
        </w:rPr>
        <w:t xml:space="preserve"> – </w:t>
      </w:r>
      <w:r w:rsidRPr="000D02F0">
        <w:rPr>
          <w:rFonts w:ascii="Arial" w:hAnsi="Arial" w:cs="Arial"/>
          <w:sz w:val="24"/>
          <w:szCs w:val="24"/>
        </w:rPr>
        <w:t>Townships may pass a resolution to prohibit</w:t>
      </w:r>
      <w:r w:rsidR="000D02F0" w:rsidRPr="000D02F0">
        <w:rPr>
          <w:rFonts w:ascii="Arial" w:hAnsi="Arial" w:cs="Arial"/>
          <w:sz w:val="24"/>
          <w:szCs w:val="24"/>
        </w:rPr>
        <w:t xml:space="preserve"> within their boundaries</w:t>
      </w:r>
      <w:r w:rsidR="009C68F9">
        <w:rPr>
          <w:rFonts w:ascii="Arial" w:hAnsi="Arial" w:cs="Arial"/>
          <w:sz w:val="24"/>
          <w:szCs w:val="24"/>
        </w:rPr>
        <w:t>.</w:t>
      </w:r>
      <w:r w:rsidR="00103352">
        <w:rPr>
          <w:rFonts w:ascii="Arial" w:hAnsi="Arial" w:cs="Arial"/>
          <w:sz w:val="24"/>
          <w:szCs w:val="24"/>
        </w:rPr>
        <w:t xml:space="preserve"> </w:t>
      </w:r>
      <w:r w:rsidR="009C68F9">
        <w:rPr>
          <w:rFonts w:ascii="Arial" w:hAnsi="Arial" w:cs="Arial"/>
          <w:sz w:val="24"/>
          <w:szCs w:val="24"/>
        </w:rPr>
        <w:t>Rec’d l</w:t>
      </w:r>
      <w:r w:rsidR="00103352">
        <w:rPr>
          <w:rFonts w:ascii="Arial" w:hAnsi="Arial" w:cs="Arial"/>
          <w:sz w:val="24"/>
          <w:szCs w:val="24"/>
        </w:rPr>
        <w:t>etter from Scott T. Williams</w:t>
      </w:r>
      <w:r w:rsidR="009C68F9">
        <w:rPr>
          <w:rFonts w:ascii="Arial" w:hAnsi="Arial" w:cs="Arial"/>
          <w:sz w:val="24"/>
          <w:szCs w:val="24"/>
        </w:rPr>
        <w:t xml:space="preserve"> also. </w:t>
      </w:r>
      <w:r w:rsidR="00103352">
        <w:rPr>
          <w:rFonts w:ascii="Arial" w:hAnsi="Arial" w:cs="Arial"/>
          <w:sz w:val="24"/>
          <w:szCs w:val="24"/>
        </w:rPr>
        <w:t>Resolution must be passed and delivered to the PA. Gaming Control Board no later than December 31, 2017.</w:t>
      </w:r>
      <w:r w:rsidR="006B7919">
        <w:rPr>
          <w:rFonts w:ascii="Arial" w:hAnsi="Arial" w:cs="Arial"/>
          <w:sz w:val="24"/>
          <w:szCs w:val="24"/>
        </w:rPr>
        <w:t xml:space="preserve"> </w:t>
      </w:r>
      <w:r w:rsidR="006B7919" w:rsidRPr="00154932">
        <w:rPr>
          <w:rFonts w:ascii="Arial" w:hAnsi="Arial" w:cs="Arial"/>
          <w:b/>
          <w:sz w:val="24"/>
          <w:szCs w:val="24"/>
        </w:rPr>
        <w:t>Jeff made a motion to pass resolution to prohibit mini casinos in Cascade Township, Al second, all in favor.</w:t>
      </w:r>
    </w:p>
    <w:p w:rsidR="008060A7" w:rsidRDefault="008060A7" w:rsidP="008060A7">
      <w:pPr>
        <w:pStyle w:val="ListParagraph"/>
        <w:numPr>
          <w:ilvl w:val="0"/>
          <w:numId w:val="34"/>
        </w:numPr>
        <w:spacing w:after="0"/>
        <w:rPr>
          <w:rFonts w:ascii="Arial" w:hAnsi="Arial" w:cs="Arial"/>
          <w:sz w:val="24"/>
          <w:szCs w:val="24"/>
        </w:rPr>
      </w:pPr>
      <w:r w:rsidRPr="009840A4">
        <w:rPr>
          <w:rFonts w:ascii="Arial" w:hAnsi="Arial" w:cs="Arial"/>
          <w:b/>
          <w:sz w:val="24"/>
          <w:szCs w:val="24"/>
        </w:rPr>
        <w:t>Quotes for Diesel and Gas</w:t>
      </w:r>
      <w:r>
        <w:rPr>
          <w:rFonts w:ascii="Arial" w:hAnsi="Arial" w:cs="Arial"/>
          <w:sz w:val="24"/>
          <w:szCs w:val="24"/>
        </w:rPr>
        <w:t xml:space="preserve"> </w:t>
      </w:r>
      <w:r w:rsidR="009C68F9">
        <w:rPr>
          <w:rFonts w:ascii="Arial" w:hAnsi="Arial" w:cs="Arial"/>
          <w:sz w:val="24"/>
          <w:szCs w:val="24"/>
        </w:rPr>
        <w:t xml:space="preserve">requested </w:t>
      </w:r>
      <w:r>
        <w:rPr>
          <w:rFonts w:ascii="Arial" w:hAnsi="Arial" w:cs="Arial"/>
          <w:sz w:val="24"/>
          <w:szCs w:val="24"/>
        </w:rPr>
        <w:t>for January 1, 2018</w:t>
      </w:r>
    </w:p>
    <w:p w:rsidR="008060A7" w:rsidRPr="00154932" w:rsidRDefault="008060A7" w:rsidP="008060A7">
      <w:pPr>
        <w:pStyle w:val="ListParagraph"/>
        <w:numPr>
          <w:ilvl w:val="0"/>
          <w:numId w:val="34"/>
        </w:numPr>
        <w:spacing w:after="0"/>
        <w:rPr>
          <w:rFonts w:ascii="Arial" w:hAnsi="Arial" w:cs="Arial"/>
          <w:b/>
          <w:sz w:val="24"/>
          <w:szCs w:val="24"/>
        </w:rPr>
      </w:pPr>
      <w:r w:rsidRPr="009840A4">
        <w:rPr>
          <w:rFonts w:ascii="Arial" w:hAnsi="Arial" w:cs="Arial"/>
          <w:b/>
          <w:sz w:val="24"/>
          <w:szCs w:val="24"/>
        </w:rPr>
        <w:t>State Fund CD</w:t>
      </w:r>
      <w:r>
        <w:rPr>
          <w:rFonts w:ascii="Arial" w:hAnsi="Arial" w:cs="Arial"/>
          <w:sz w:val="24"/>
          <w:szCs w:val="24"/>
        </w:rPr>
        <w:t xml:space="preserve"> – cash in and deposit to State Fund </w:t>
      </w:r>
      <w:r w:rsidR="006B7919">
        <w:rPr>
          <w:rFonts w:ascii="Arial" w:hAnsi="Arial" w:cs="Arial"/>
          <w:sz w:val="24"/>
          <w:szCs w:val="24"/>
        </w:rPr>
        <w:t>Acc</w:t>
      </w:r>
      <w:r>
        <w:rPr>
          <w:rFonts w:ascii="Arial" w:hAnsi="Arial" w:cs="Arial"/>
          <w:sz w:val="24"/>
          <w:szCs w:val="24"/>
        </w:rPr>
        <w:t xml:space="preserve">ount. </w:t>
      </w:r>
      <w:r w:rsidR="006B7919" w:rsidRPr="00154932">
        <w:rPr>
          <w:rFonts w:ascii="Arial" w:hAnsi="Arial" w:cs="Arial"/>
          <w:b/>
          <w:sz w:val="24"/>
          <w:szCs w:val="24"/>
        </w:rPr>
        <w:t xml:space="preserve">Jeff </w:t>
      </w:r>
      <w:r w:rsidRPr="00154932">
        <w:rPr>
          <w:rFonts w:ascii="Arial" w:hAnsi="Arial" w:cs="Arial"/>
          <w:b/>
          <w:sz w:val="24"/>
          <w:szCs w:val="24"/>
        </w:rPr>
        <w:t xml:space="preserve">made motion to cash in CD#4540010460 and deposit into State Fund Account, </w:t>
      </w:r>
      <w:r w:rsidR="006B7919" w:rsidRPr="00154932">
        <w:rPr>
          <w:rFonts w:ascii="Arial" w:hAnsi="Arial" w:cs="Arial"/>
          <w:b/>
          <w:sz w:val="24"/>
          <w:szCs w:val="24"/>
        </w:rPr>
        <w:t xml:space="preserve">Al </w:t>
      </w:r>
      <w:r w:rsidR="008174C4">
        <w:rPr>
          <w:rFonts w:ascii="Arial" w:hAnsi="Arial" w:cs="Arial"/>
          <w:b/>
          <w:sz w:val="24"/>
          <w:szCs w:val="24"/>
        </w:rPr>
        <w:t>second</w:t>
      </w:r>
      <w:bookmarkStart w:id="3" w:name="_GoBack"/>
      <w:bookmarkEnd w:id="3"/>
      <w:r w:rsidRPr="00154932">
        <w:rPr>
          <w:rFonts w:ascii="Arial" w:hAnsi="Arial" w:cs="Arial"/>
          <w:b/>
          <w:sz w:val="24"/>
          <w:szCs w:val="24"/>
        </w:rPr>
        <w:t xml:space="preserve"> the motion, all in favor</w:t>
      </w:r>
    </w:p>
    <w:p w:rsidR="008060A7" w:rsidRPr="008060A7" w:rsidRDefault="008060A7" w:rsidP="008060A7">
      <w:pPr>
        <w:numPr>
          <w:ilvl w:val="0"/>
          <w:numId w:val="37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F32034">
        <w:rPr>
          <w:rFonts w:ascii="Arial" w:hAnsi="Arial" w:cs="Arial"/>
          <w:b/>
          <w:sz w:val="24"/>
          <w:szCs w:val="24"/>
        </w:rPr>
        <w:t>Lycoming Department of Public Safety –</w:t>
      </w:r>
      <w:r w:rsidRPr="00F32034">
        <w:rPr>
          <w:rFonts w:ascii="Arial" w:hAnsi="Arial" w:cs="Arial"/>
          <w:sz w:val="24"/>
          <w:szCs w:val="24"/>
        </w:rPr>
        <w:t xml:space="preserve"> 2020 Census Local Update of Census Addresses Operation (LUCA) County of Lycoming has registered. Bill VanCampen, County of Lycoming 9-1-1 Addressing Coordinator is the reviewer for the LUCA data. </w:t>
      </w:r>
      <w:r w:rsidRPr="008060A7">
        <w:rPr>
          <w:rFonts w:ascii="Arial" w:eastAsia="Times New Roman" w:hAnsi="Arial" w:cs="Arial"/>
          <w:sz w:val="24"/>
          <w:szCs w:val="24"/>
        </w:rPr>
        <w:t>Due by December 15, 2017. Recommended by county</w:t>
      </w:r>
      <w:r w:rsidR="00120F64">
        <w:rPr>
          <w:rFonts w:ascii="Arial" w:eastAsia="Times New Roman" w:hAnsi="Arial" w:cs="Arial"/>
          <w:sz w:val="24"/>
          <w:szCs w:val="24"/>
        </w:rPr>
        <w:t>.</w:t>
      </w:r>
    </w:p>
    <w:p w:rsidR="008060A7" w:rsidRDefault="008060A7" w:rsidP="00A7509C">
      <w:pPr>
        <w:numPr>
          <w:ilvl w:val="0"/>
          <w:numId w:val="3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060A7">
        <w:rPr>
          <w:rFonts w:ascii="Arial" w:hAnsi="Arial" w:cs="Arial"/>
          <w:b/>
          <w:sz w:val="24"/>
          <w:szCs w:val="24"/>
        </w:rPr>
        <w:t>Wallis Run Church propane tank</w:t>
      </w:r>
      <w:r w:rsidRPr="008060A7">
        <w:rPr>
          <w:rFonts w:ascii="Arial" w:hAnsi="Arial" w:cs="Arial"/>
          <w:sz w:val="24"/>
          <w:szCs w:val="24"/>
        </w:rPr>
        <w:t xml:space="preserve"> – Heller’s tank on hold until Superior tank is at 10%</w:t>
      </w:r>
      <w:r>
        <w:rPr>
          <w:rFonts w:ascii="Arial" w:hAnsi="Arial" w:cs="Arial"/>
          <w:sz w:val="24"/>
          <w:szCs w:val="24"/>
        </w:rPr>
        <w:t xml:space="preserve"> before switching tanks out</w:t>
      </w:r>
    </w:p>
    <w:p w:rsidR="005457EC" w:rsidRDefault="005457EC" w:rsidP="00A7509C">
      <w:pPr>
        <w:numPr>
          <w:ilvl w:val="0"/>
          <w:numId w:val="34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Formal complaint </w:t>
      </w:r>
      <w:r w:rsidRPr="005457EC">
        <w:rPr>
          <w:rFonts w:ascii="Arial" w:hAnsi="Arial" w:cs="Arial"/>
          <w:sz w:val="24"/>
          <w:szCs w:val="24"/>
        </w:rPr>
        <w:t>concerning removal of old trailer and solid waste</w:t>
      </w:r>
      <w:r>
        <w:rPr>
          <w:rFonts w:ascii="Arial" w:hAnsi="Arial" w:cs="Arial"/>
          <w:sz w:val="24"/>
          <w:szCs w:val="24"/>
        </w:rPr>
        <w:t xml:space="preserve"> – Chad will contact county, Jeff will contact solicitor.</w:t>
      </w:r>
    </w:p>
    <w:p w:rsidR="009C68F9" w:rsidRPr="005457EC" w:rsidRDefault="009C68F9" w:rsidP="00A7509C">
      <w:pPr>
        <w:numPr>
          <w:ilvl w:val="0"/>
          <w:numId w:val="34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Request from Trout Run Senior Citizens </w:t>
      </w:r>
      <w:r w:rsidRPr="009C68F9">
        <w:rPr>
          <w:rFonts w:ascii="Arial" w:hAnsi="Arial" w:cs="Arial"/>
          <w:sz w:val="24"/>
          <w:szCs w:val="24"/>
        </w:rPr>
        <w:t>for donation</w:t>
      </w:r>
      <w:r>
        <w:rPr>
          <w:rFonts w:ascii="Arial" w:hAnsi="Arial" w:cs="Arial"/>
          <w:sz w:val="24"/>
          <w:szCs w:val="24"/>
        </w:rPr>
        <w:t xml:space="preserve"> – ask solicitor if appropriate, invite representative to meeting.</w:t>
      </w:r>
    </w:p>
    <w:p w:rsidR="00A7509C" w:rsidRPr="005457EC" w:rsidRDefault="00A7509C" w:rsidP="00994736">
      <w:pPr>
        <w:spacing w:line="240" w:lineRule="auto"/>
        <w:contextualSpacing/>
        <w:rPr>
          <w:rFonts w:ascii="Arial" w:hAnsi="Arial" w:cs="Arial"/>
          <w:color w:val="000000"/>
          <w:sz w:val="24"/>
          <w:szCs w:val="24"/>
        </w:rPr>
      </w:pPr>
    </w:p>
    <w:p w:rsidR="00430410" w:rsidRDefault="00430410" w:rsidP="00994736">
      <w:pPr>
        <w:spacing w:line="240" w:lineRule="auto"/>
        <w:contextualSpacing/>
        <w:rPr>
          <w:rFonts w:ascii="Arial" w:hAnsi="Arial" w:cs="Arial"/>
          <w:b/>
          <w:color w:val="000000"/>
          <w:sz w:val="24"/>
          <w:szCs w:val="24"/>
        </w:rPr>
      </w:pPr>
      <w:r w:rsidRPr="00734383">
        <w:rPr>
          <w:rFonts w:ascii="Arial" w:hAnsi="Arial" w:cs="Arial"/>
          <w:b/>
          <w:color w:val="000000"/>
          <w:sz w:val="24"/>
          <w:szCs w:val="24"/>
        </w:rPr>
        <w:t xml:space="preserve">Dates to Remember: </w:t>
      </w:r>
    </w:p>
    <w:p w:rsidR="00430410" w:rsidRPr="00734383" w:rsidRDefault="00430410" w:rsidP="00994736">
      <w:pPr>
        <w:spacing w:line="240" w:lineRule="auto"/>
        <w:ind w:left="720"/>
        <w:contextualSpacing/>
        <w:rPr>
          <w:rFonts w:ascii="Arial" w:hAnsi="Arial" w:cs="Arial"/>
          <w:color w:val="000000"/>
          <w:sz w:val="24"/>
          <w:szCs w:val="24"/>
        </w:rPr>
      </w:pPr>
      <w:r w:rsidRPr="00734383">
        <w:rPr>
          <w:rFonts w:ascii="Arial" w:hAnsi="Arial" w:cs="Arial"/>
          <w:color w:val="000000"/>
          <w:sz w:val="24"/>
          <w:szCs w:val="24"/>
        </w:rPr>
        <w:t xml:space="preserve">Supervisors work night: </w:t>
      </w:r>
      <w:r w:rsidR="00BE2019">
        <w:rPr>
          <w:rFonts w:ascii="Arial" w:hAnsi="Arial" w:cs="Arial"/>
          <w:color w:val="000000"/>
          <w:sz w:val="24"/>
          <w:szCs w:val="24"/>
        </w:rPr>
        <w:t xml:space="preserve">December </w:t>
      </w:r>
      <w:r w:rsidR="00F32034">
        <w:rPr>
          <w:rFonts w:ascii="Arial" w:hAnsi="Arial" w:cs="Arial"/>
          <w:color w:val="000000"/>
          <w:sz w:val="24"/>
          <w:szCs w:val="24"/>
        </w:rPr>
        <w:t>5</w:t>
      </w:r>
      <w:r w:rsidR="003E1CD6">
        <w:rPr>
          <w:rFonts w:ascii="Arial" w:hAnsi="Arial" w:cs="Arial"/>
          <w:color w:val="000000"/>
          <w:sz w:val="24"/>
          <w:szCs w:val="24"/>
        </w:rPr>
        <w:t>, 2017</w:t>
      </w:r>
    </w:p>
    <w:p w:rsidR="008D43B2" w:rsidRDefault="00430410" w:rsidP="008D43B2">
      <w:pPr>
        <w:ind w:left="720"/>
        <w:contextualSpacing/>
        <w:rPr>
          <w:rFonts w:ascii="Arial" w:hAnsi="Arial" w:cs="Arial"/>
          <w:color w:val="000000"/>
          <w:sz w:val="24"/>
          <w:szCs w:val="24"/>
        </w:rPr>
      </w:pPr>
      <w:r w:rsidRPr="00734383">
        <w:rPr>
          <w:rFonts w:ascii="Arial" w:hAnsi="Arial" w:cs="Arial"/>
          <w:color w:val="000000"/>
          <w:sz w:val="24"/>
          <w:szCs w:val="24"/>
        </w:rPr>
        <w:t xml:space="preserve">Monthly meeting: </w:t>
      </w:r>
      <w:r w:rsidR="00BE2019">
        <w:rPr>
          <w:rFonts w:ascii="Arial" w:hAnsi="Arial" w:cs="Arial"/>
          <w:color w:val="000000"/>
          <w:sz w:val="24"/>
          <w:szCs w:val="24"/>
        </w:rPr>
        <w:t xml:space="preserve">December </w:t>
      </w:r>
      <w:r w:rsidR="00F32034">
        <w:rPr>
          <w:rFonts w:ascii="Arial" w:hAnsi="Arial" w:cs="Arial"/>
          <w:color w:val="000000"/>
          <w:sz w:val="24"/>
          <w:szCs w:val="24"/>
        </w:rPr>
        <w:t>12</w:t>
      </w:r>
      <w:r w:rsidR="003E1CD6">
        <w:rPr>
          <w:rFonts w:ascii="Arial" w:hAnsi="Arial" w:cs="Arial"/>
          <w:color w:val="000000"/>
          <w:sz w:val="24"/>
          <w:szCs w:val="24"/>
        </w:rPr>
        <w:t>, 2017</w:t>
      </w:r>
    </w:p>
    <w:p w:rsidR="00F32034" w:rsidRDefault="00F32034" w:rsidP="008D43B2">
      <w:pPr>
        <w:ind w:left="720"/>
        <w:contextualSpacing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Year End Meeting: December 26, 2017</w:t>
      </w:r>
    </w:p>
    <w:p w:rsidR="003E1CD6" w:rsidRPr="00734383" w:rsidRDefault="003E1CD6" w:rsidP="008D43B2">
      <w:pPr>
        <w:ind w:left="720"/>
        <w:contextualSpacing/>
        <w:rPr>
          <w:rFonts w:ascii="Arial" w:hAnsi="Arial" w:cs="Arial"/>
          <w:color w:val="000000"/>
          <w:sz w:val="24"/>
          <w:szCs w:val="24"/>
        </w:rPr>
      </w:pPr>
    </w:p>
    <w:p w:rsidR="00430410" w:rsidRPr="00734383" w:rsidRDefault="00430410" w:rsidP="00430410">
      <w:pPr>
        <w:rPr>
          <w:rFonts w:ascii="Arial" w:hAnsi="Arial" w:cs="Arial"/>
          <w:color w:val="000000"/>
          <w:sz w:val="24"/>
          <w:szCs w:val="24"/>
        </w:rPr>
      </w:pPr>
      <w:r w:rsidRPr="00734383">
        <w:rPr>
          <w:rFonts w:ascii="Arial" w:hAnsi="Arial" w:cs="Arial"/>
          <w:color w:val="000000"/>
          <w:sz w:val="24"/>
          <w:szCs w:val="24"/>
        </w:rPr>
        <w:t xml:space="preserve">Checks reviewed and </w:t>
      </w:r>
      <w:r w:rsidR="00994736" w:rsidRPr="00734383">
        <w:rPr>
          <w:rFonts w:ascii="Arial" w:hAnsi="Arial" w:cs="Arial"/>
          <w:color w:val="000000"/>
          <w:sz w:val="24"/>
          <w:szCs w:val="24"/>
        </w:rPr>
        <w:t>signed</w:t>
      </w:r>
      <w:r w:rsidRPr="00734383">
        <w:rPr>
          <w:rFonts w:ascii="Arial" w:hAnsi="Arial" w:cs="Arial"/>
          <w:color w:val="000000"/>
          <w:sz w:val="24"/>
          <w:szCs w:val="24"/>
        </w:rPr>
        <w:t xml:space="preserve">: </w:t>
      </w:r>
      <w:r w:rsidR="003A643F">
        <w:rPr>
          <w:rFonts w:ascii="Arial" w:hAnsi="Arial" w:cs="Arial"/>
          <w:color w:val="000000"/>
          <w:sz w:val="24"/>
          <w:szCs w:val="24"/>
        </w:rPr>
        <w:t>Al</w:t>
      </w:r>
      <w:r w:rsidR="004B1CB2">
        <w:rPr>
          <w:rFonts w:ascii="Arial" w:hAnsi="Arial" w:cs="Arial"/>
          <w:color w:val="000000"/>
          <w:sz w:val="24"/>
          <w:szCs w:val="24"/>
        </w:rPr>
        <w:t xml:space="preserve"> </w:t>
      </w:r>
      <w:r w:rsidR="00994736">
        <w:rPr>
          <w:rFonts w:ascii="Arial" w:hAnsi="Arial" w:cs="Arial"/>
          <w:color w:val="000000"/>
          <w:sz w:val="24"/>
          <w:szCs w:val="24"/>
        </w:rPr>
        <w:t>m</w:t>
      </w:r>
      <w:r w:rsidRPr="00734383">
        <w:rPr>
          <w:rFonts w:ascii="Arial" w:hAnsi="Arial" w:cs="Arial"/>
          <w:color w:val="000000"/>
          <w:sz w:val="24"/>
          <w:szCs w:val="24"/>
        </w:rPr>
        <w:t>a</w:t>
      </w:r>
      <w:r w:rsidR="00994736">
        <w:rPr>
          <w:rFonts w:ascii="Arial" w:hAnsi="Arial" w:cs="Arial"/>
          <w:color w:val="000000"/>
          <w:sz w:val="24"/>
          <w:szCs w:val="24"/>
        </w:rPr>
        <w:t>de</w:t>
      </w:r>
      <w:r w:rsidRPr="00734383">
        <w:rPr>
          <w:rFonts w:ascii="Arial" w:hAnsi="Arial" w:cs="Arial"/>
          <w:color w:val="000000"/>
          <w:sz w:val="24"/>
          <w:szCs w:val="24"/>
        </w:rPr>
        <w:t xml:space="preserve"> motion to pay the </w:t>
      </w:r>
      <w:r w:rsidR="00994736" w:rsidRPr="00734383">
        <w:rPr>
          <w:rFonts w:ascii="Arial" w:hAnsi="Arial" w:cs="Arial"/>
          <w:color w:val="000000"/>
          <w:sz w:val="24"/>
          <w:szCs w:val="24"/>
        </w:rPr>
        <w:t>bills</w:t>
      </w:r>
      <w:r w:rsidR="00B47598">
        <w:rPr>
          <w:rFonts w:ascii="Arial" w:hAnsi="Arial" w:cs="Arial"/>
          <w:color w:val="000000"/>
          <w:sz w:val="24"/>
          <w:szCs w:val="24"/>
        </w:rPr>
        <w:t>,</w:t>
      </w:r>
      <w:r w:rsidR="00BE2019">
        <w:rPr>
          <w:rFonts w:ascii="Arial" w:hAnsi="Arial" w:cs="Arial"/>
          <w:color w:val="000000"/>
          <w:sz w:val="24"/>
          <w:szCs w:val="24"/>
        </w:rPr>
        <w:t xml:space="preserve"> </w:t>
      </w:r>
      <w:r w:rsidR="003A643F">
        <w:rPr>
          <w:rFonts w:ascii="Arial" w:hAnsi="Arial" w:cs="Arial"/>
          <w:color w:val="000000"/>
          <w:sz w:val="24"/>
          <w:szCs w:val="24"/>
        </w:rPr>
        <w:t>Chad</w:t>
      </w:r>
      <w:r w:rsidRPr="00734383">
        <w:rPr>
          <w:rFonts w:ascii="Arial" w:hAnsi="Arial" w:cs="Arial"/>
          <w:color w:val="000000"/>
          <w:sz w:val="24"/>
          <w:szCs w:val="24"/>
        </w:rPr>
        <w:t xml:space="preserve"> seconded the motion, all in favor. </w:t>
      </w:r>
    </w:p>
    <w:p w:rsidR="00430410" w:rsidRPr="00734383" w:rsidRDefault="00430410" w:rsidP="00430410">
      <w:pPr>
        <w:rPr>
          <w:rFonts w:ascii="Arial" w:hAnsi="Arial" w:cs="Arial"/>
          <w:sz w:val="24"/>
          <w:szCs w:val="24"/>
        </w:rPr>
      </w:pPr>
      <w:r w:rsidRPr="00734383">
        <w:rPr>
          <w:rFonts w:ascii="Arial" w:hAnsi="Arial" w:cs="Arial"/>
          <w:color w:val="000000"/>
          <w:sz w:val="24"/>
          <w:szCs w:val="24"/>
        </w:rPr>
        <w:t>T</w:t>
      </w:r>
      <w:r w:rsidRPr="00734383">
        <w:rPr>
          <w:rFonts w:ascii="Arial" w:hAnsi="Arial" w:cs="Arial"/>
          <w:sz w:val="24"/>
          <w:szCs w:val="24"/>
        </w:rPr>
        <w:t xml:space="preserve">he meeting adjourned at </w:t>
      </w:r>
      <w:r w:rsidR="00994736">
        <w:rPr>
          <w:rFonts w:ascii="Arial" w:hAnsi="Arial" w:cs="Arial"/>
          <w:sz w:val="24"/>
          <w:szCs w:val="24"/>
        </w:rPr>
        <w:t>8:</w:t>
      </w:r>
      <w:r w:rsidR="00B47598">
        <w:rPr>
          <w:rFonts w:ascii="Arial" w:hAnsi="Arial" w:cs="Arial"/>
          <w:sz w:val="24"/>
          <w:szCs w:val="24"/>
        </w:rPr>
        <w:t>30</w:t>
      </w:r>
      <w:r w:rsidR="00994736">
        <w:rPr>
          <w:rFonts w:ascii="Arial" w:hAnsi="Arial" w:cs="Arial"/>
          <w:sz w:val="24"/>
          <w:szCs w:val="24"/>
        </w:rPr>
        <w:t xml:space="preserve"> </w:t>
      </w:r>
      <w:r w:rsidRPr="00734383">
        <w:rPr>
          <w:rFonts w:ascii="Arial" w:hAnsi="Arial" w:cs="Arial"/>
          <w:sz w:val="24"/>
          <w:szCs w:val="24"/>
        </w:rPr>
        <w:t>PM</w:t>
      </w:r>
      <w:r w:rsidR="00120F64">
        <w:rPr>
          <w:rFonts w:ascii="Arial" w:hAnsi="Arial" w:cs="Arial"/>
          <w:sz w:val="24"/>
          <w:szCs w:val="24"/>
        </w:rPr>
        <w:t>,</w:t>
      </w:r>
      <w:r w:rsidRPr="00734383">
        <w:rPr>
          <w:rFonts w:ascii="Arial" w:hAnsi="Arial" w:cs="Arial"/>
          <w:sz w:val="24"/>
          <w:szCs w:val="24"/>
        </w:rPr>
        <w:t xml:space="preserve"> </w:t>
      </w:r>
      <w:r w:rsidR="003A643F">
        <w:rPr>
          <w:rFonts w:ascii="Arial" w:hAnsi="Arial" w:cs="Arial"/>
          <w:sz w:val="24"/>
          <w:szCs w:val="24"/>
        </w:rPr>
        <w:t>Al</w:t>
      </w:r>
      <w:r w:rsidR="009C51BF" w:rsidRPr="00734383">
        <w:rPr>
          <w:rFonts w:ascii="Arial" w:hAnsi="Arial" w:cs="Arial"/>
          <w:sz w:val="24"/>
          <w:szCs w:val="24"/>
        </w:rPr>
        <w:t xml:space="preserve"> </w:t>
      </w:r>
      <w:r w:rsidRPr="00734383">
        <w:rPr>
          <w:rFonts w:ascii="Arial" w:hAnsi="Arial" w:cs="Arial"/>
          <w:sz w:val="24"/>
          <w:szCs w:val="24"/>
        </w:rPr>
        <w:t>made the motion to adjourn,</w:t>
      </w:r>
      <w:r w:rsidR="00994736">
        <w:rPr>
          <w:rFonts w:ascii="Arial" w:hAnsi="Arial" w:cs="Arial"/>
          <w:sz w:val="24"/>
          <w:szCs w:val="24"/>
        </w:rPr>
        <w:t xml:space="preserve"> </w:t>
      </w:r>
      <w:r w:rsidR="003A643F">
        <w:rPr>
          <w:rFonts w:ascii="Arial" w:hAnsi="Arial" w:cs="Arial"/>
          <w:sz w:val="24"/>
          <w:szCs w:val="24"/>
        </w:rPr>
        <w:t>Chad</w:t>
      </w:r>
      <w:r w:rsidRPr="00734383">
        <w:rPr>
          <w:rFonts w:ascii="Arial" w:hAnsi="Arial" w:cs="Arial"/>
          <w:sz w:val="24"/>
          <w:szCs w:val="24"/>
        </w:rPr>
        <w:t xml:space="preserve"> seconded, all in favor.</w:t>
      </w:r>
    </w:p>
    <w:p w:rsidR="00430410" w:rsidRPr="00734383" w:rsidRDefault="00430410" w:rsidP="00430410">
      <w:pPr>
        <w:spacing w:after="120"/>
        <w:rPr>
          <w:rFonts w:ascii="Arial" w:hAnsi="Arial" w:cs="Arial"/>
          <w:sz w:val="24"/>
          <w:szCs w:val="24"/>
        </w:rPr>
      </w:pPr>
      <w:r w:rsidRPr="00734383">
        <w:rPr>
          <w:rFonts w:ascii="Arial" w:hAnsi="Arial" w:cs="Arial"/>
          <w:sz w:val="24"/>
          <w:szCs w:val="24"/>
        </w:rPr>
        <w:t>Respectfully submitted,</w:t>
      </w:r>
    </w:p>
    <w:p w:rsidR="00430410" w:rsidRPr="00734383" w:rsidRDefault="00430410" w:rsidP="00430410">
      <w:pPr>
        <w:spacing w:after="120"/>
        <w:rPr>
          <w:rFonts w:ascii="Arial" w:hAnsi="Arial" w:cs="Arial"/>
          <w:sz w:val="24"/>
          <w:szCs w:val="24"/>
        </w:rPr>
      </w:pPr>
    </w:p>
    <w:p w:rsidR="00430410" w:rsidRPr="00734383" w:rsidRDefault="00BE2019" w:rsidP="0043041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Gloria Lewis, Secretary</w:t>
      </w:r>
    </w:p>
    <w:p w:rsidR="002B062E" w:rsidRDefault="00430410" w:rsidP="00430410">
      <w:pPr>
        <w:rPr>
          <w:rFonts w:ascii="Arial" w:hAnsi="Arial" w:cs="Arial"/>
          <w:sz w:val="24"/>
          <w:szCs w:val="24"/>
        </w:rPr>
      </w:pPr>
      <w:r w:rsidRPr="00734383">
        <w:rPr>
          <w:rFonts w:ascii="Arial" w:hAnsi="Arial" w:cs="Arial"/>
          <w:sz w:val="24"/>
          <w:szCs w:val="24"/>
        </w:rPr>
        <w:t>Jeff Harris__________________________Alden J. E</w:t>
      </w:r>
      <w:r w:rsidR="002B062E">
        <w:rPr>
          <w:rFonts w:ascii="Arial" w:hAnsi="Arial" w:cs="Arial"/>
          <w:sz w:val="24"/>
          <w:szCs w:val="24"/>
        </w:rPr>
        <w:t>vans Jr. ____________________</w:t>
      </w:r>
    </w:p>
    <w:p w:rsidR="00DA6C47" w:rsidRPr="00734383" w:rsidRDefault="002B062E" w:rsidP="00430410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430410" w:rsidRPr="00734383">
        <w:rPr>
          <w:rFonts w:ascii="Arial" w:hAnsi="Arial" w:cs="Arial"/>
          <w:sz w:val="24"/>
          <w:szCs w:val="24"/>
        </w:rPr>
        <w:t>had Hall __________________________</w:t>
      </w:r>
    </w:p>
    <w:sectPr w:rsidR="00DA6C47" w:rsidRPr="00734383" w:rsidSect="009C68F9">
      <w:headerReference w:type="default" r:id="rId9"/>
      <w:footerReference w:type="default" r:id="rId10"/>
      <w:pgSz w:w="12240" w:h="15840"/>
      <w:pgMar w:top="1008" w:right="1080" w:bottom="1008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74C4" w:rsidRDefault="008174C4" w:rsidP="00583D9A">
      <w:pPr>
        <w:spacing w:after="0" w:line="240" w:lineRule="auto"/>
      </w:pPr>
      <w:r>
        <w:separator/>
      </w:r>
    </w:p>
  </w:endnote>
  <w:endnote w:type="continuationSeparator" w:id="0">
    <w:p w:rsidR="008174C4" w:rsidRDefault="008174C4" w:rsidP="00583D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1343983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174C4" w:rsidRDefault="008174C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245B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8174C4" w:rsidRDefault="008174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74C4" w:rsidRDefault="008174C4" w:rsidP="00583D9A">
      <w:pPr>
        <w:spacing w:after="0" w:line="240" w:lineRule="auto"/>
      </w:pPr>
      <w:r>
        <w:separator/>
      </w:r>
    </w:p>
  </w:footnote>
  <w:footnote w:type="continuationSeparator" w:id="0">
    <w:p w:rsidR="008174C4" w:rsidRDefault="008174C4" w:rsidP="00583D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74C4" w:rsidRPr="00F61F13" w:rsidRDefault="008174C4" w:rsidP="00F61F13">
    <w:pPr>
      <w:pStyle w:val="Heading1"/>
      <w:rPr>
        <w:color w:val="auto"/>
        <w:sz w:val="28"/>
        <w:szCs w:val="28"/>
      </w:rPr>
    </w:pPr>
    <w:r w:rsidRPr="00F61F13">
      <w:rPr>
        <w:color w:val="auto"/>
        <w:sz w:val="28"/>
        <w:szCs w:val="28"/>
      </w:rPr>
      <w:t>CASCADE TOWNSHIP MEETING MINUTES</w:t>
    </w:r>
    <w:r>
      <w:rPr>
        <w:color w:val="auto"/>
        <w:sz w:val="28"/>
        <w:szCs w:val="28"/>
      </w:rPr>
      <w:tab/>
    </w:r>
    <w:r>
      <w:rPr>
        <w:color w:val="auto"/>
        <w:sz w:val="28"/>
        <w:szCs w:val="28"/>
      </w:rPr>
      <w:tab/>
    </w:r>
    <w:r>
      <w:rPr>
        <w:color w:val="auto"/>
        <w:sz w:val="28"/>
        <w:szCs w:val="28"/>
      </w:rPr>
      <w:tab/>
      <w:t xml:space="preserve">November 14, 2017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9404A"/>
    <w:multiLevelType w:val="hybridMultilevel"/>
    <w:tmpl w:val="39BA0F68"/>
    <w:lvl w:ilvl="0" w:tplc="04090003">
      <w:start w:val="1"/>
      <w:numFmt w:val="bullet"/>
      <w:lvlText w:val="o"/>
      <w:lvlJc w:val="left"/>
      <w:pPr>
        <w:ind w:left="720" w:firstLine="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AC2CE2"/>
    <w:multiLevelType w:val="hybridMultilevel"/>
    <w:tmpl w:val="4ACCF312"/>
    <w:lvl w:ilvl="0" w:tplc="2DB4CAF2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ED758D"/>
    <w:multiLevelType w:val="hybridMultilevel"/>
    <w:tmpl w:val="CA104230"/>
    <w:lvl w:ilvl="0" w:tplc="04090003">
      <w:start w:val="1"/>
      <w:numFmt w:val="bullet"/>
      <w:lvlText w:val="o"/>
      <w:lvlJc w:val="left"/>
      <w:pPr>
        <w:ind w:left="-722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-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71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4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1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8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5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3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038" w:hanging="360"/>
      </w:pPr>
      <w:rPr>
        <w:rFonts w:ascii="Wingdings" w:hAnsi="Wingdings" w:hint="default"/>
      </w:rPr>
    </w:lvl>
  </w:abstractNum>
  <w:abstractNum w:abstractNumId="3" w15:restartNumberingAfterBreak="0">
    <w:nsid w:val="12E80CF7"/>
    <w:multiLevelType w:val="hybridMultilevel"/>
    <w:tmpl w:val="4172222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4733FE2"/>
    <w:multiLevelType w:val="hybridMultilevel"/>
    <w:tmpl w:val="19AC1BA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583A3F"/>
    <w:multiLevelType w:val="hybridMultilevel"/>
    <w:tmpl w:val="95C4F0C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8B46F32"/>
    <w:multiLevelType w:val="hybridMultilevel"/>
    <w:tmpl w:val="30046C9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340355"/>
    <w:multiLevelType w:val="hybridMultilevel"/>
    <w:tmpl w:val="83E08B9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B77E52"/>
    <w:multiLevelType w:val="hybridMultilevel"/>
    <w:tmpl w:val="D928660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4E78C3"/>
    <w:multiLevelType w:val="hybridMultilevel"/>
    <w:tmpl w:val="07A0093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854F99"/>
    <w:multiLevelType w:val="hybridMultilevel"/>
    <w:tmpl w:val="BA24976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247C9A"/>
    <w:multiLevelType w:val="hybridMultilevel"/>
    <w:tmpl w:val="F6B4F37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B63864"/>
    <w:multiLevelType w:val="hybridMultilevel"/>
    <w:tmpl w:val="D6B2FB9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5E504E"/>
    <w:multiLevelType w:val="hybridMultilevel"/>
    <w:tmpl w:val="0F78E3F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4F526C"/>
    <w:multiLevelType w:val="hybridMultilevel"/>
    <w:tmpl w:val="842C0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507F97"/>
    <w:multiLevelType w:val="hybridMultilevel"/>
    <w:tmpl w:val="2FCAB50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70A3C13"/>
    <w:multiLevelType w:val="hybridMultilevel"/>
    <w:tmpl w:val="A89A946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4434E3"/>
    <w:multiLevelType w:val="hybridMultilevel"/>
    <w:tmpl w:val="3AD21556"/>
    <w:lvl w:ilvl="0" w:tplc="2DB4CAF2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930E34"/>
    <w:multiLevelType w:val="hybridMultilevel"/>
    <w:tmpl w:val="223809C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B0320A"/>
    <w:multiLevelType w:val="hybridMultilevel"/>
    <w:tmpl w:val="ED9C02F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1F5BD2"/>
    <w:multiLevelType w:val="hybridMultilevel"/>
    <w:tmpl w:val="7E4CB1A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C1408B"/>
    <w:multiLevelType w:val="hybridMultilevel"/>
    <w:tmpl w:val="9906F04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755365"/>
    <w:multiLevelType w:val="hybridMultilevel"/>
    <w:tmpl w:val="C5B2C2C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080823"/>
    <w:multiLevelType w:val="hybridMultilevel"/>
    <w:tmpl w:val="A0E4CF5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4E50D18"/>
    <w:multiLevelType w:val="hybridMultilevel"/>
    <w:tmpl w:val="26CE2B1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180CBC"/>
    <w:multiLevelType w:val="hybridMultilevel"/>
    <w:tmpl w:val="55028AC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6B06EA"/>
    <w:multiLevelType w:val="hybridMultilevel"/>
    <w:tmpl w:val="C1D6C1D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191C3C"/>
    <w:multiLevelType w:val="hybridMultilevel"/>
    <w:tmpl w:val="8BC239D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5F2E91"/>
    <w:multiLevelType w:val="hybridMultilevel"/>
    <w:tmpl w:val="48C2C144"/>
    <w:lvl w:ilvl="0" w:tplc="F3CEDA4C">
      <w:start w:val="1"/>
      <w:numFmt w:val="bullet"/>
      <w:suff w:val="nothing"/>
      <w:lvlText w:val="o"/>
      <w:lvlJc w:val="left"/>
      <w:pPr>
        <w:ind w:left="720" w:firstLine="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192448D"/>
    <w:multiLevelType w:val="hybridMultilevel"/>
    <w:tmpl w:val="33F46B5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325410"/>
    <w:multiLevelType w:val="hybridMultilevel"/>
    <w:tmpl w:val="20A23C7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8"/>
  </w:num>
  <w:num w:numId="3">
    <w:abstractNumId w:val="10"/>
  </w:num>
  <w:num w:numId="4">
    <w:abstractNumId w:val="26"/>
  </w:num>
  <w:num w:numId="5">
    <w:abstractNumId w:val="19"/>
  </w:num>
  <w:num w:numId="6">
    <w:abstractNumId w:val="11"/>
  </w:num>
  <w:num w:numId="7">
    <w:abstractNumId w:val="8"/>
  </w:num>
  <w:num w:numId="8">
    <w:abstractNumId w:val="5"/>
  </w:num>
  <w:num w:numId="9">
    <w:abstractNumId w:val="6"/>
  </w:num>
  <w:num w:numId="10">
    <w:abstractNumId w:val="3"/>
  </w:num>
  <w:num w:numId="11">
    <w:abstractNumId w:val="24"/>
  </w:num>
  <w:num w:numId="12">
    <w:abstractNumId w:val="8"/>
  </w:num>
  <w:num w:numId="13">
    <w:abstractNumId w:val="8"/>
  </w:num>
  <w:num w:numId="14">
    <w:abstractNumId w:val="14"/>
  </w:num>
  <w:num w:numId="15">
    <w:abstractNumId w:val="23"/>
  </w:num>
  <w:num w:numId="16">
    <w:abstractNumId w:val="9"/>
  </w:num>
  <w:num w:numId="17">
    <w:abstractNumId w:val="1"/>
  </w:num>
  <w:num w:numId="18">
    <w:abstractNumId w:val="2"/>
  </w:num>
  <w:num w:numId="19">
    <w:abstractNumId w:val="28"/>
  </w:num>
  <w:num w:numId="20">
    <w:abstractNumId w:val="0"/>
  </w:num>
  <w:num w:numId="21">
    <w:abstractNumId w:val="15"/>
  </w:num>
  <w:num w:numId="22">
    <w:abstractNumId w:val="17"/>
  </w:num>
  <w:num w:numId="23">
    <w:abstractNumId w:val="12"/>
  </w:num>
  <w:num w:numId="24">
    <w:abstractNumId w:val="7"/>
  </w:num>
  <w:num w:numId="25">
    <w:abstractNumId w:val="13"/>
  </w:num>
  <w:num w:numId="26">
    <w:abstractNumId w:val="29"/>
  </w:num>
  <w:num w:numId="27">
    <w:abstractNumId w:val="4"/>
  </w:num>
  <w:num w:numId="28">
    <w:abstractNumId w:val="25"/>
  </w:num>
  <w:num w:numId="29">
    <w:abstractNumId w:val="21"/>
  </w:num>
  <w:num w:numId="30">
    <w:abstractNumId w:val="16"/>
  </w:num>
  <w:num w:numId="31">
    <w:abstractNumId w:val="20"/>
  </w:num>
  <w:num w:numId="32">
    <w:abstractNumId w:val="22"/>
  </w:num>
  <w:num w:numId="33">
    <w:abstractNumId w:val="30"/>
  </w:num>
  <w:num w:numId="34">
    <w:abstractNumId w:val="20"/>
  </w:num>
  <w:num w:numId="35">
    <w:abstractNumId w:val="13"/>
  </w:num>
  <w:num w:numId="36">
    <w:abstractNumId w:val="20"/>
  </w:num>
  <w:num w:numId="37">
    <w:abstractNumId w:val="2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904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3D9A"/>
    <w:rsid w:val="000079BA"/>
    <w:rsid w:val="000152E8"/>
    <w:rsid w:val="00016719"/>
    <w:rsid w:val="000273BD"/>
    <w:rsid w:val="00036702"/>
    <w:rsid w:val="00045A0A"/>
    <w:rsid w:val="00050B72"/>
    <w:rsid w:val="00050DF0"/>
    <w:rsid w:val="00051CB4"/>
    <w:rsid w:val="00060FB8"/>
    <w:rsid w:val="00061F76"/>
    <w:rsid w:val="00064EF2"/>
    <w:rsid w:val="00065FD3"/>
    <w:rsid w:val="00070FE9"/>
    <w:rsid w:val="0007497F"/>
    <w:rsid w:val="0007620D"/>
    <w:rsid w:val="000818C3"/>
    <w:rsid w:val="00085AEA"/>
    <w:rsid w:val="000954A9"/>
    <w:rsid w:val="000B2131"/>
    <w:rsid w:val="000B2D79"/>
    <w:rsid w:val="000B5B0A"/>
    <w:rsid w:val="000C5CFB"/>
    <w:rsid w:val="000D02F0"/>
    <w:rsid w:val="000D73C1"/>
    <w:rsid w:val="000E3783"/>
    <w:rsid w:val="000E487F"/>
    <w:rsid w:val="00103352"/>
    <w:rsid w:val="0010497C"/>
    <w:rsid w:val="001056A9"/>
    <w:rsid w:val="00106A47"/>
    <w:rsid w:val="00106E16"/>
    <w:rsid w:val="00112FA1"/>
    <w:rsid w:val="0011620B"/>
    <w:rsid w:val="0011728B"/>
    <w:rsid w:val="00120F64"/>
    <w:rsid w:val="001215BD"/>
    <w:rsid w:val="00124D78"/>
    <w:rsid w:val="00125F15"/>
    <w:rsid w:val="00140F78"/>
    <w:rsid w:val="00154932"/>
    <w:rsid w:val="00156FCF"/>
    <w:rsid w:val="0017319E"/>
    <w:rsid w:val="00176391"/>
    <w:rsid w:val="001833D6"/>
    <w:rsid w:val="00186064"/>
    <w:rsid w:val="00190338"/>
    <w:rsid w:val="00196E6F"/>
    <w:rsid w:val="001B249A"/>
    <w:rsid w:val="001C34B9"/>
    <w:rsid w:val="001C4DA6"/>
    <w:rsid w:val="001C6CBB"/>
    <w:rsid w:val="001D0C4B"/>
    <w:rsid w:val="001E0AA9"/>
    <w:rsid w:val="001E2DCE"/>
    <w:rsid w:val="001E3485"/>
    <w:rsid w:val="001F42A5"/>
    <w:rsid w:val="002020DD"/>
    <w:rsid w:val="002021D8"/>
    <w:rsid w:val="002037F7"/>
    <w:rsid w:val="0020441E"/>
    <w:rsid w:val="00207046"/>
    <w:rsid w:val="0020778F"/>
    <w:rsid w:val="00213A6A"/>
    <w:rsid w:val="00216347"/>
    <w:rsid w:val="00216BC4"/>
    <w:rsid w:val="00223774"/>
    <w:rsid w:val="00223AAF"/>
    <w:rsid w:val="00226B59"/>
    <w:rsid w:val="00237CF6"/>
    <w:rsid w:val="00242D0B"/>
    <w:rsid w:val="00245329"/>
    <w:rsid w:val="00245E38"/>
    <w:rsid w:val="002469D6"/>
    <w:rsid w:val="002529D7"/>
    <w:rsid w:val="00254E86"/>
    <w:rsid w:val="002626C3"/>
    <w:rsid w:val="002733C1"/>
    <w:rsid w:val="00273A00"/>
    <w:rsid w:val="00277656"/>
    <w:rsid w:val="00294835"/>
    <w:rsid w:val="00297324"/>
    <w:rsid w:val="002A0957"/>
    <w:rsid w:val="002A254B"/>
    <w:rsid w:val="002A392B"/>
    <w:rsid w:val="002A669D"/>
    <w:rsid w:val="002B062E"/>
    <w:rsid w:val="002B278E"/>
    <w:rsid w:val="002C1D40"/>
    <w:rsid w:val="002C2313"/>
    <w:rsid w:val="002C3DBA"/>
    <w:rsid w:val="002D1570"/>
    <w:rsid w:val="002D6A26"/>
    <w:rsid w:val="002E201D"/>
    <w:rsid w:val="002F0A08"/>
    <w:rsid w:val="002F3569"/>
    <w:rsid w:val="002F46E7"/>
    <w:rsid w:val="002F5C34"/>
    <w:rsid w:val="002F75CC"/>
    <w:rsid w:val="002F7EDF"/>
    <w:rsid w:val="00303E5F"/>
    <w:rsid w:val="00305794"/>
    <w:rsid w:val="00317289"/>
    <w:rsid w:val="00323325"/>
    <w:rsid w:val="003240E6"/>
    <w:rsid w:val="0033172B"/>
    <w:rsid w:val="003324C7"/>
    <w:rsid w:val="00334678"/>
    <w:rsid w:val="0034069E"/>
    <w:rsid w:val="00345C52"/>
    <w:rsid w:val="00353920"/>
    <w:rsid w:val="00354926"/>
    <w:rsid w:val="00357E9E"/>
    <w:rsid w:val="0036274D"/>
    <w:rsid w:val="00363689"/>
    <w:rsid w:val="00366AF6"/>
    <w:rsid w:val="003860BF"/>
    <w:rsid w:val="00393E3B"/>
    <w:rsid w:val="00396DDF"/>
    <w:rsid w:val="0039722E"/>
    <w:rsid w:val="003A3954"/>
    <w:rsid w:val="003A558E"/>
    <w:rsid w:val="003A643F"/>
    <w:rsid w:val="003B47D0"/>
    <w:rsid w:val="003D3FA8"/>
    <w:rsid w:val="003E1CD6"/>
    <w:rsid w:val="003E447A"/>
    <w:rsid w:val="003E71D5"/>
    <w:rsid w:val="003F4685"/>
    <w:rsid w:val="004012CC"/>
    <w:rsid w:val="00402968"/>
    <w:rsid w:val="00403569"/>
    <w:rsid w:val="004169E2"/>
    <w:rsid w:val="004202C6"/>
    <w:rsid w:val="00421BD0"/>
    <w:rsid w:val="0042206F"/>
    <w:rsid w:val="00430410"/>
    <w:rsid w:val="004356BE"/>
    <w:rsid w:val="00436306"/>
    <w:rsid w:val="00441DCA"/>
    <w:rsid w:val="004421DB"/>
    <w:rsid w:val="004425D7"/>
    <w:rsid w:val="004505B3"/>
    <w:rsid w:val="00455366"/>
    <w:rsid w:val="00457BA2"/>
    <w:rsid w:val="0046317A"/>
    <w:rsid w:val="004729EB"/>
    <w:rsid w:val="00473031"/>
    <w:rsid w:val="004736C0"/>
    <w:rsid w:val="00475FDC"/>
    <w:rsid w:val="0048530B"/>
    <w:rsid w:val="00485690"/>
    <w:rsid w:val="00487A88"/>
    <w:rsid w:val="004905FE"/>
    <w:rsid w:val="004A7012"/>
    <w:rsid w:val="004B134E"/>
    <w:rsid w:val="004B1CB2"/>
    <w:rsid w:val="004B43F3"/>
    <w:rsid w:val="004B567F"/>
    <w:rsid w:val="004B5C61"/>
    <w:rsid w:val="004B6D45"/>
    <w:rsid w:val="004B7CBF"/>
    <w:rsid w:val="004C349A"/>
    <w:rsid w:val="004C447C"/>
    <w:rsid w:val="004C4920"/>
    <w:rsid w:val="004C7824"/>
    <w:rsid w:val="004D1433"/>
    <w:rsid w:val="004D3078"/>
    <w:rsid w:val="004D341A"/>
    <w:rsid w:val="004E0779"/>
    <w:rsid w:val="004E74B0"/>
    <w:rsid w:val="004F3DC3"/>
    <w:rsid w:val="004F76FF"/>
    <w:rsid w:val="00503D29"/>
    <w:rsid w:val="00512DAE"/>
    <w:rsid w:val="00521DBB"/>
    <w:rsid w:val="00527B7D"/>
    <w:rsid w:val="00533DD2"/>
    <w:rsid w:val="005457EC"/>
    <w:rsid w:val="00547046"/>
    <w:rsid w:val="0054736A"/>
    <w:rsid w:val="00547BA7"/>
    <w:rsid w:val="0055235B"/>
    <w:rsid w:val="0055262D"/>
    <w:rsid w:val="0055292B"/>
    <w:rsid w:val="0055380A"/>
    <w:rsid w:val="0056610A"/>
    <w:rsid w:val="0056695E"/>
    <w:rsid w:val="00573BBF"/>
    <w:rsid w:val="005839E1"/>
    <w:rsid w:val="00583D9A"/>
    <w:rsid w:val="00586FC5"/>
    <w:rsid w:val="00596FDD"/>
    <w:rsid w:val="00597497"/>
    <w:rsid w:val="005A3556"/>
    <w:rsid w:val="005A71E6"/>
    <w:rsid w:val="005B16B6"/>
    <w:rsid w:val="005B4955"/>
    <w:rsid w:val="005C1446"/>
    <w:rsid w:val="005C2864"/>
    <w:rsid w:val="005C2E37"/>
    <w:rsid w:val="005C4023"/>
    <w:rsid w:val="005C5E1D"/>
    <w:rsid w:val="005C64BA"/>
    <w:rsid w:val="005C6EF3"/>
    <w:rsid w:val="005D2C00"/>
    <w:rsid w:val="005D5551"/>
    <w:rsid w:val="005F0D3B"/>
    <w:rsid w:val="00600E74"/>
    <w:rsid w:val="00605404"/>
    <w:rsid w:val="00617F16"/>
    <w:rsid w:val="00620DA0"/>
    <w:rsid w:val="00622007"/>
    <w:rsid w:val="00630F31"/>
    <w:rsid w:val="0063165F"/>
    <w:rsid w:val="00631E21"/>
    <w:rsid w:val="006327DA"/>
    <w:rsid w:val="0063661D"/>
    <w:rsid w:val="00654B11"/>
    <w:rsid w:val="006727EC"/>
    <w:rsid w:val="00673FFE"/>
    <w:rsid w:val="00680571"/>
    <w:rsid w:val="00687796"/>
    <w:rsid w:val="00691583"/>
    <w:rsid w:val="00693B7A"/>
    <w:rsid w:val="00696B86"/>
    <w:rsid w:val="006A1653"/>
    <w:rsid w:val="006A59B5"/>
    <w:rsid w:val="006B206C"/>
    <w:rsid w:val="006B69F9"/>
    <w:rsid w:val="006B7919"/>
    <w:rsid w:val="006C055F"/>
    <w:rsid w:val="006D26E7"/>
    <w:rsid w:val="006E3983"/>
    <w:rsid w:val="006E78FB"/>
    <w:rsid w:val="006F4303"/>
    <w:rsid w:val="00701FF2"/>
    <w:rsid w:val="00702134"/>
    <w:rsid w:val="00702413"/>
    <w:rsid w:val="00713B31"/>
    <w:rsid w:val="00715EC4"/>
    <w:rsid w:val="00726FC6"/>
    <w:rsid w:val="00734383"/>
    <w:rsid w:val="00740500"/>
    <w:rsid w:val="007407D9"/>
    <w:rsid w:val="00742BAD"/>
    <w:rsid w:val="00742E6E"/>
    <w:rsid w:val="0075228D"/>
    <w:rsid w:val="00757AA8"/>
    <w:rsid w:val="00771B8D"/>
    <w:rsid w:val="0077432F"/>
    <w:rsid w:val="00774478"/>
    <w:rsid w:val="00774AFA"/>
    <w:rsid w:val="00777368"/>
    <w:rsid w:val="007832C4"/>
    <w:rsid w:val="00790592"/>
    <w:rsid w:val="00793DDA"/>
    <w:rsid w:val="00795F4C"/>
    <w:rsid w:val="007977A7"/>
    <w:rsid w:val="007A1393"/>
    <w:rsid w:val="007A3AAF"/>
    <w:rsid w:val="007A3C4E"/>
    <w:rsid w:val="007A66E5"/>
    <w:rsid w:val="007A72C2"/>
    <w:rsid w:val="007B1387"/>
    <w:rsid w:val="007B28A0"/>
    <w:rsid w:val="007C2B84"/>
    <w:rsid w:val="007C6D2C"/>
    <w:rsid w:val="007D3C09"/>
    <w:rsid w:val="007E1458"/>
    <w:rsid w:val="007E5CEB"/>
    <w:rsid w:val="007F2CDE"/>
    <w:rsid w:val="007F40A7"/>
    <w:rsid w:val="007F456F"/>
    <w:rsid w:val="00800365"/>
    <w:rsid w:val="00802EC3"/>
    <w:rsid w:val="00805747"/>
    <w:rsid w:val="008060A7"/>
    <w:rsid w:val="0080645A"/>
    <w:rsid w:val="008108C0"/>
    <w:rsid w:val="008109CB"/>
    <w:rsid w:val="008114AF"/>
    <w:rsid w:val="00815F88"/>
    <w:rsid w:val="008174C4"/>
    <w:rsid w:val="00823CFC"/>
    <w:rsid w:val="0082501C"/>
    <w:rsid w:val="0082646B"/>
    <w:rsid w:val="0082668D"/>
    <w:rsid w:val="00826FDD"/>
    <w:rsid w:val="00836283"/>
    <w:rsid w:val="0084687A"/>
    <w:rsid w:val="00850D92"/>
    <w:rsid w:val="00856D46"/>
    <w:rsid w:val="00857034"/>
    <w:rsid w:val="00857516"/>
    <w:rsid w:val="008575CA"/>
    <w:rsid w:val="008604BB"/>
    <w:rsid w:val="0086135C"/>
    <w:rsid w:val="00862E10"/>
    <w:rsid w:val="0087518A"/>
    <w:rsid w:val="00876E9E"/>
    <w:rsid w:val="0089137E"/>
    <w:rsid w:val="0089297C"/>
    <w:rsid w:val="008A1842"/>
    <w:rsid w:val="008A53BF"/>
    <w:rsid w:val="008C0985"/>
    <w:rsid w:val="008C33E4"/>
    <w:rsid w:val="008C437A"/>
    <w:rsid w:val="008D43B2"/>
    <w:rsid w:val="008E1C3F"/>
    <w:rsid w:val="008E5892"/>
    <w:rsid w:val="008F65C7"/>
    <w:rsid w:val="008F690B"/>
    <w:rsid w:val="008F6F23"/>
    <w:rsid w:val="009000D9"/>
    <w:rsid w:val="0090188E"/>
    <w:rsid w:val="00902860"/>
    <w:rsid w:val="00903989"/>
    <w:rsid w:val="009045A0"/>
    <w:rsid w:val="0091124D"/>
    <w:rsid w:val="00916FD6"/>
    <w:rsid w:val="00926827"/>
    <w:rsid w:val="00930078"/>
    <w:rsid w:val="009327B8"/>
    <w:rsid w:val="00934E55"/>
    <w:rsid w:val="00935143"/>
    <w:rsid w:val="00950D58"/>
    <w:rsid w:val="00954DAD"/>
    <w:rsid w:val="009574C0"/>
    <w:rsid w:val="00966109"/>
    <w:rsid w:val="0096757D"/>
    <w:rsid w:val="0098290B"/>
    <w:rsid w:val="00992092"/>
    <w:rsid w:val="00994736"/>
    <w:rsid w:val="009A3B4B"/>
    <w:rsid w:val="009B1EEF"/>
    <w:rsid w:val="009C1A1C"/>
    <w:rsid w:val="009C4039"/>
    <w:rsid w:val="009C45D7"/>
    <w:rsid w:val="009C4667"/>
    <w:rsid w:val="009C51BF"/>
    <w:rsid w:val="009C68F9"/>
    <w:rsid w:val="009D02B0"/>
    <w:rsid w:val="009D4D42"/>
    <w:rsid w:val="009D4E36"/>
    <w:rsid w:val="009D72AC"/>
    <w:rsid w:val="009E4306"/>
    <w:rsid w:val="009F1B9A"/>
    <w:rsid w:val="009F215E"/>
    <w:rsid w:val="009F53FA"/>
    <w:rsid w:val="009F54BD"/>
    <w:rsid w:val="009F6D46"/>
    <w:rsid w:val="00A035EE"/>
    <w:rsid w:val="00A11F45"/>
    <w:rsid w:val="00A145A0"/>
    <w:rsid w:val="00A14940"/>
    <w:rsid w:val="00A17FB3"/>
    <w:rsid w:val="00A223DC"/>
    <w:rsid w:val="00A23CA8"/>
    <w:rsid w:val="00A242FB"/>
    <w:rsid w:val="00A3305C"/>
    <w:rsid w:val="00A34055"/>
    <w:rsid w:val="00A35A5E"/>
    <w:rsid w:val="00A364FE"/>
    <w:rsid w:val="00A447DB"/>
    <w:rsid w:val="00A476A9"/>
    <w:rsid w:val="00A53B5C"/>
    <w:rsid w:val="00A5489E"/>
    <w:rsid w:val="00A554E3"/>
    <w:rsid w:val="00A55C07"/>
    <w:rsid w:val="00A57AEE"/>
    <w:rsid w:val="00A60C2E"/>
    <w:rsid w:val="00A610D6"/>
    <w:rsid w:val="00A65533"/>
    <w:rsid w:val="00A65DC5"/>
    <w:rsid w:val="00A676DE"/>
    <w:rsid w:val="00A70954"/>
    <w:rsid w:val="00A733FF"/>
    <w:rsid w:val="00A74953"/>
    <w:rsid w:val="00A7509C"/>
    <w:rsid w:val="00A81A76"/>
    <w:rsid w:val="00A82E15"/>
    <w:rsid w:val="00A926C0"/>
    <w:rsid w:val="00A93B0E"/>
    <w:rsid w:val="00A9492F"/>
    <w:rsid w:val="00A97377"/>
    <w:rsid w:val="00AA7B12"/>
    <w:rsid w:val="00AB1742"/>
    <w:rsid w:val="00AB26B1"/>
    <w:rsid w:val="00AB3316"/>
    <w:rsid w:val="00AC3936"/>
    <w:rsid w:val="00AC566A"/>
    <w:rsid w:val="00AC62DF"/>
    <w:rsid w:val="00AD1CE5"/>
    <w:rsid w:val="00AD6AAF"/>
    <w:rsid w:val="00AE5873"/>
    <w:rsid w:val="00AF06C0"/>
    <w:rsid w:val="00AF1641"/>
    <w:rsid w:val="00AF625B"/>
    <w:rsid w:val="00B022E8"/>
    <w:rsid w:val="00B03782"/>
    <w:rsid w:val="00B04D3C"/>
    <w:rsid w:val="00B07B0F"/>
    <w:rsid w:val="00B15A11"/>
    <w:rsid w:val="00B17605"/>
    <w:rsid w:val="00B24203"/>
    <w:rsid w:val="00B245B8"/>
    <w:rsid w:val="00B24F40"/>
    <w:rsid w:val="00B27851"/>
    <w:rsid w:val="00B44535"/>
    <w:rsid w:val="00B47598"/>
    <w:rsid w:val="00B60598"/>
    <w:rsid w:val="00B62902"/>
    <w:rsid w:val="00B63F21"/>
    <w:rsid w:val="00B65092"/>
    <w:rsid w:val="00B762AD"/>
    <w:rsid w:val="00B76B8A"/>
    <w:rsid w:val="00B83F8A"/>
    <w:rsid w:val="00B93D81"/>
    <w:rsid w:val="00B96409"/>
    <w:rsid w:val="00BA3B2C"/>
    <w:rsid w:val="00BB381D"/>
    <w:rsid w:val="00BC5606"/>
    <w:rsid w:val="00BD5AA2"/>
    <w:rsid w:val="00BD7187"/>
    <w:rsid w:val="00BE12FF"/>
    <w:rsid w:val="00BE2019"/>
    <w:rsid w:val="00BE542D"/>
    <w:rsid w:val="00BF55F5"/>
    <w:rsid w:val="00BF7E11"/>
    <w:rsid w:val="00C01833"/>
    <w:rsid w:val="00C03303"/>
    <w:rsid w:val="00C10DC3"/>
    <w:rsid w:val="00C14DB1"/>
    <w:rsid w:val="00C15956"/>
    <w:rsid w:val="00C207AF"/>
    <w:rsid w:val="00C328C8"/>
    <w:rsid w:val="00C34770"/>
    <w:rsid w:val="00C4048C"/>
    <w:rsid w:val="00C43FA2"/>
    <w:rsid w:val="00C44ECC"/>
    <w:rsid w:val="00C53AC1"/>
    <w:rsid w:val="00C60E88"/>
    <w:rsid w:val="00C677C4"/>
    <w:rsid w:val="00C74A3A"/>
    <w:rsid w:val="00C768F0"/>
    <w:rsid w:val="00C84EC8"/>
    <w:rsid w:val="00C90A60"/>
    <w:rsid w:val="00C962B2"/>
    <w:rsid w:val="00C96A80"/>
    <w:rsid w:val="00CA143D"/>
    <w:rsid w:val="00CA568A"/>
    <w:rsid w:val="00CA70C4"/>
    <w:rsid w:val="00CA77B6"/>
    <w:rsid w:val="00CB1837"/>
    <w:rsid w:val="00CC2517"/>
    <w:rsid w:val="00CC3D36"/>
    <w:rsid w:val="00CE0717"/>
    <w:rsid w:val="00CE584E"/>
    <w:rsid w:val="00CE6CAC"/>
    <w:rsid w:val="00CF20B1"/>
    <w:rsid w:val="00CF73A0"/>
    <w:rsid w:val="00CF7B56"/>
    <w:rsid w:val="00D00469"/>
    <w:rsid w:val="00D17639"/>
    <w:rsid w:val="00D31F4B"/>
    <w:rsid w:val="00D43211"/>
    <w:rsid w:val="00D43D86"/>
    <w:rsid w:val="00D53969"/>
    <w:rsid w:val="00D57739"/>
    <w:rsid w:val="00D674C1"/>
    <w:rsid w:val="00D8116F"/>
    <w:rsid w:val="00D86816"/>
    <w:rsid w:val="00D90943"/>
    <w:rsid w:val="00D93EEA"/>
    <w:rsid w:val="00D97F30"/>
    <w:rsid w:val="00DA312C"/>
    <w:rsid w:val="00DA6C47"/>
    <w:rsid w:val="00DA72A3"/>
    <w:rsid w:val="00DB38A0"/>
    <w:rsid w:val="00DC1AE9"/>
    <w:rsid w:val="00DC59E9"/>
    <w:rsid w:val="00DC72EB"/>
    <w:rsid w:val="00DD3A3C"/>
    <w:rsid w:val="00DE2674"/>
    <w:rsid w:val="00DE2AB1"/>
    <w:rsid w:val="00DE43D5"/>
    <w:rsid w:val="00DE5A0A"/>
    <w:rsid w:val="00DF57B9"/>
    <w:rsid w:val="00E0375E"/>
    <w:rsid w:val="00E14306"/>
    <w:rsid w:val="00E14C43"/>
    <w:rsid w:val="00E212DB"/>
    <w:rsid w:val="00E24E1F"/>
    <w:rsid w:val="00E2519A"/>
    <w:rsid w:val="00E254EE"/>
    <w:rsid w:val="00E27E7C"/>
    <w:rsid w:val="00E3157B"/>
    <w:rsid w:val="00E42F4F"/>
    <w:rsid w:val="00E43409"/>
    <w:rsid w:val="00E50C61"/>
    <w:rsid w:val="00E5238B"/>
    <w:rsid w:val="00E52C74"/>
    <w:rsid w:val="00E539C5"/>
    <w:rsid w:val="00E659F4"/>
    <w:rsid w:val="00E71C9C"/>
    <w:rsid w:val="00E73DEA"/>
    <w:rsid w:val="00E808FB"/>
    <w:rsid w:val="00E820C6"/>
    <w:rsid w:val="00E9678C"/>
    <w:rsid w:val="00EA0A9E"/>
    <w:rsid w:val="00EA337A"/>
    <w:rsid w:val="00EA36E5"/>
    <w:rsid w:val="00EA4124"/>
    <w:rsid w:val="00EB3704"/>
    <w:rsid w:val="00EB5931"/>
    <w:rsid w:val="00EC1E13"/>
    <w:rsid w:val="00EC65F4"/>
    <w:rsid w:val="00EE1FEE"/>
    <w:rsid w:val="00F04F1D"/>
    <w:rsid w:val="00F04FA2"/>
    <w:rsid w:val="00F07210"/>
    <w:rsid w:val="00F25D80"/>
    <w:rsid w:val="00F30B67"/>
    <w:rsid w:val="00F32034"/>
    <w:rsid w:val="00F33BD5"/>
    <w:rsid w:val="00F35262"/>
    <w:rsid w:val="00F361DE"/>
    <w:rsid w:val="00F4256F"/>
    <w:rsid w:val="00F42C82"/>
    <w:rsid w:val="00F446D7"/>
    <w:rsid w:val="00F50BCD"/>
    <w:rsid w:val="00F527A9"/>
    <w:rsid w:val="00F61F13"/>
    <w:rsid w:val="00F634E6"/>
    <w:rsid w:val="00F66D5B"/>
    <w:rsid w:val="00F6790A"/>
    <w:rsid w:val="00F67A24"/>
    <w:rsid w:val="00F80724"/>
    <w:rsid w:val="00F80EBA"/>
    <w:rsid w:val="00F853A0"/>
    <w:rsid w:val="00F922F9"/>
    <w:rsid w:val="00F92A53"/>
    <w:rsid w:val="00F94E63"/>
    <w:rsid w:val="00F95EBF"/>
    <w:rsid w:val="00F97D80"/>
    <w:rsid w:val="00FA5D93"/>
    <w:rsid w:val="00FB167D"/>
    <w:rsid w:val="00FB4AB2"/>
    <w:rsid w:val="00FD1375"/>
    <w:rsid w:val="00FF4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0465"/>
    <o:shapelayout v:ext="edit">
      <o:idmap v:ext="edit" data="1"/>
    </o:shapelayout>
  </w:shapeDefaults>
  <w:decimalSymbol w:val="."/>
  <w:listSeparator w:val=","/>
  <w14:docId w14:val="3DE3AD77"/>
  <w15:docId w15:val="{268C3065-4FD8-4631-9DFF-0C2D571E1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61F1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3D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3D9A"/>
  </w:style>
  <w:style w:type="paragraph" w:styleId="Footer">
    <w:name w:val="footer"/>
    <w:basedOn w:val="Normal"/>
    <w:link w:val="FooterChar"/>
    <w:uiPriority w:val="99"/>
    <w:unhideWhenUsed/>
    <w:rsid w:val="00583D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3D9A"/>
  </w:style>
  <w:style w:type="paragraph" w:styleId="BalloonText">
    <w:name w:val="Balloon Text"/>
    <w:basedOn w:val="Normal"/>
    <w:link w:val="BalloonTextChar"/>
    <w:uiPriority w:val="99"/>
    <w:semiHidden/>
    <w:unhideWhenUsed/>
    <w:rsid w:val="00583D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3D9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B5C6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D6A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6AA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6AA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6A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6AAF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F61F1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512DAE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9D4E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5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9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2016-04-05T00:00:00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0E0AAF0-09DC-405A-BBBB-19C927926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3</Pages>
  <Words>975</Words>
  <Characters>5564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 johnson</dc:creator>
  <cp:lastModifiedBy>Cascade Township 2</cp:lastModifiedBy>
  <cp:revision>25</cp:revision>
  <cp:lastPrinted>2016-09-20T22:20:00Z</cp:lastPrinted>
  <dcterms:created xsi:type="dcterms:W3CDTF">2017-10-13T14:17:00Z</dcterms:created>
  <dcterms:modified xsi:type="dcterms:W3CDTF">2017-11-15T16:38:00Z</dcterms:modified>
</cp:coreProperties>
</file>