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D9A" w:rsidRPr="00334678" w:rsidRDefault="00583D9A">
      <w:pPr>
        <w:rPr>
          <w:rFonts w:ascii="Arial" w:hAnsi="Arial" w:cs="Arial"/>
          <w:sz w:val="24"/>
          <w:szCs w:val="24"/>
        </w:rPr>
      </w:pPr>
      <w:r w:rsidRPr="00334678">
        <w:rPr>
          <w:rFonts w:ascii="Arial" w:hAnsi="Arial" w:cs="Arial"/>
          <w:sz w:val="24"/>
          <w:szCs w:val="24"/>
        </w:rPr>
        <w:t xml:space="preserve">The </w:t>
      </w:r>
      <w:r w:rsidR="00D00469" w:rsidRPr="00334678">
        <w:rPr>
          <w:rFonts w:ascii="Arial" w:hAnsi="Arial" w:cs="Arial"/>
          <w:sz w:val="24"/>
          <w:szCs w:val="24"/>
        </w:rPr>
        <w:t>monthly</w:t>
      </w:r>
      <w:r w:rsidR="00E73DEA" w:rsidRPr="00334678">
        <w:rPr>
          <w:rFonts w:ascii="Arial" w:hAnsi="Arial" w:cs="Arial"/>
          <w:sz w:val="24"/>
          <w:szCs w:val="24"/>
        </w:rPr>
        <w:t xml:space="preserve"> meeting</w:t>
      </w:r>
      <w:r w:rsidRPr="00334678">
        <w:rPr>
          <w:rFonts w:ascii="Arial" w:hAnsi="Arial" w:cs="Arial"/>
          <w:sz w:val="24"/>
          <w:szCs w:val="24"/>
        </w:rPr>
        <w:t xml:space="preserve"> of the </w:t>
      </w:r>
      <w:r w:rsidR="007A72C2" w:rsidRPr="00334678">
        <w:rPr>
          <w:rFonts w:ascii="Arial" w:hAnsi="Arial" w:cs="Arial"/>
          <w:sz w:val="24"/>
          <w:szCs w:val="24"/>
        </w:rPr>
        <w:t>Cascade</w:t>
      </w:r>
      <w:r w:rsidRPr="00334678">
        <w:rPr>
          <w:rFonts w:ascii="Arial" w:hAnsi="Arial" w:cs="Arial"/>
          <w:sz w:val="24"/>
          <w:szCs w:val="24"/>
        </w:rPr>
        <w:t xml:space="preserve"> Township Board of Supervisors was called to order </w:t>
      </w:r>
      <w:r w:rsidR="000B2D79" w:rsidRPr="00334678">
        <w:rPr>
          <w:rFonts w:ascii="Arial" w:hAnsi="Arial" w:cs="Arial"/>
          <w:sz w:val="24"/>
          <w:szCs w:val="24"/>
        </w:rPr>
        <w:t xml:space="preserve">Tuesday, </w:t>
      </w:r>
      <w:r w:rsidR="008D43B2">
        <w:rPr>
          <w:rFonts w:ascii="Arial" w:hAnsi="Arial" w:cs="Arial"/>
          <w:sz w:val="24"/>
          <w:szCs w:val="24"/>
        </w:rPr>
        <w:t xml:space="preserve">April 11, 2017 </w:t>
      </w:r>
      <w:r w:rsidRPr="00334678">
        <w:rPr>
          <w:rFonts w:ascii="Arial" w:hAnsi="Arial" w:cs="Arial"/>
          <w:sz w:val="24"/>
          <w:szCs w:val="24"/>
        </w:rPr>
        <w:t xml:space="preserve">at </w:t>
      </w:r>
      <w:r w:rsidR="00F61F13" w:rsidRPr="00334678">
        <w:rPr>
          <w:rFonts w:ascii="Arial" w:hAnsi="Arial" w:cs="Arial"/>
          <w:sz w:val="24"/>
          <w:szCs w:val="24"/>
        </w:rPr>
        <w:t>7:</w:t>
      </w:r>
      <w:r w:rsidR="000B2D79" w:rsidRPr="00334678">
        <w:rPr>
          <w:rFonts w:ascii="Arial" w:hAnsi="Arial" w:cs="Arial"/>
          <w:sz w:val="24"/>
          <w:szCs w:val="24"/>
        </w:rPr>
        <w:t>0</w:t>
      </w:r>
      <w:r w:rsidR="00622007" w:rsidRPr="00334678">
        <w:rPr>
          <w:rFonts w:ascii="Arial" w:hAnsi="Arial" w:cs="Arial"/>
          <w:sz w:val="24"/>
          <w:szCs w:val="24"/>
        </w:rPr>
        <w:t>0</w:t>
      </w:r>
      <w:r w:rsidR="00F61F13" w:rsidRPr="00334678">
        <w:rPr>
          <w:rFonts w:ascii="Arial" w:hAnsi="Arial" w:cs="Arial"/>
          <w:sz w:val="24"/>
          <w:szCs w:val="24"/>
        </w:rPr>
        <w:t xml:space="preserve"> pm. followed by the pledge allegiance.</w:t>
      </w:r>
    </w:p>
    <w:p w:rsidR="00583D9A" w:rsidRPr="00334678" w:rsidRDefault="00F61F13" w:rsidP="00583D9A">
      <w:pPr>
        <w:spacing w:after="0" w:line="240" w:lineRule="auto"/>
        <w:rPr>
          <w:rFonts w:ascii="Arial" w:hAnsi="Arial" w:cs="Arial"/>
          <w:sz w:val="24"/>
          <w:szCs w:val="24"/>
        </w:rPr>
      </w:pPr>
      <w:r w:rsidRPr="00334678">
        <w:rPr>
          <w:rFonts w:ascii="Arial" w:hAnsi="Arial" w:cs="Arial"/>
          <w:sz w:val="24"/>
          <w:szCs w:val="24"/>
        </w:rPr>
        <w:t xml:space="preserve">Supervisors present: </w:t>
      </w:r>
      <w:r w:rsidR="00F95EBF" w:rsidRPr="00334678">
        <w:rPr>
          <w:rFonts w:ascii="Arial" w:hAnsi="Arial" w:cs="Arial"/>
          <w:sz w:val="24"/>
          <w:szCs w:val="24"/>
        </w:rPr>
        <w:t>Jeff Harris</w:t>
      </w:r>
      <w:r w:rsidR="00DA72A3" w:rsidRPr="00334678">
        <w:rPr>
          <w:rFonts w:ascii="Arial" w:hAnsi="Arial" w:cs="Arial"/>
          <w:sz w:val="24"/>
          <w:szCs w:val="24"/>
        </w:rPr>
        <w:t>, Chad Hall</w:t>
      </w:r>
      <w:r w:rsidR="00F25D80" w:rsidRPr="00334678">
        <w:rPr>
          <w:rFonts w:ascii="Arial" w:hAnsi="Arial" w:cs="Arial"/>
          <w:sz w:val="24"/>
          <w:szCs w:val="24"/>
        </w:rPr>
        <w:t xml:space="preserve">, </w:t>
      </w:r>
      <w:r w:rsidRPr="00334678">
        <w:rPr>
          <w:rFonts w:ascii="Arial" w:hAnsi="Arial" w:cs="Arial"/>
          <w:sz w:val="24"/>
          <w:szCs w:val="24"/>
        </w:rPr>
        <w:t xml:space="preserve">and </w:t>
      </w:r>
      <w:r w:rsidR="00DA72A3" w:rsidRPr="00334678">
        <w:rPr>
          <w:rFonts w:ascii="Arial" w:hAnsi="Arial" w:cs="Arial"/>
          <w:sz w:val="24"/>
          <w:szCs w:val="24"/>
        </w:rPr>
        <w:t>Al Evans JR.</w:t>
      </w:r>
    </w:p>
    <w:p w:rsidR="00F61F13" w:rsidRPr="00334678" w:rsidRDefault="00CF20B1" w:rsidP="00583D9A">
      <w:pPr>
        <w:spacing w:after="0" w:line="240" w:lineRule="auto"/>
        <w:rPr>
          <w:rFonts w:ascii="Arial" w:hAnsi="Arial" w:cs="Arial"/>
          <w:sz w:val="24"/>
          <w:szCs w:val="24"/>
        </w:rPr>
      </w:pPr>
      <w:r w:rsidRPr="00334678">
        <w:rPr>
          <w:rFonts w:ascii="Arial" w:hAnsi="Arial" w:cs="Arial"/>
          <w:sz w:val="24"/>
          <w:szCs w:val="24"/>
        </w:rPr>
        <w:t>Secretar</w:t>
      </w:r>
      <w:r w:rsidR="004E74B0" w:rsidRPr="00334678">
        <w:rPr>
          <w:rFonts w:ascii="Arial" w:hAnsi="Arial" w:cs="Arial"/>
          <w:sz w:val="24"/>
          <w:szCs w:val="24"/>
        </w:rPr>
        <w:t>y: Gloria Lewis</w:t>
      </w:r>
      <w:r w:rsidR="00F25D80" w:rsidRPr="00334678">
        <w:rPr>
          <w:rFonts w:ascii="Arial" w:hAnsi="Arial" w:cs="Arial"/>
          <w:sz w:val="24"/>
          <w:szCs w:val="24"/>
        </w:rPr>
        <w:t xml:space="preserve">, Treasurer: Becci Evans </w:t>
      </w:r>
      <w:r w:rsidR="00E73DEA" w:rsidRPr="00334678">
        <w:rPr>
          <w:rFonts w:ascii="Arial" w:hAnsi="Arial" w:cs="Arial"/>
          <w:sz w:val="24"/>
          <w:szCs w:val="24"/>
        </w:rPr>
        <w:tab/>
      </w:r>
      <w:r w:rsidR="00E73DEA" w:rsidRPr="00334678">
        <w:rPr>
          <w:rFonts w:ascii="Arial" w:hAnsi="Arial" w:cs="Arial"/>
          <w:sz w:val="24"/>
          <w:szCs w:val="24"/>
        </w:rPr>
        <w:tab/>
      </w:r>
    </w:p>
    <w:p w:rsidR="00CF20B1" w:rsidRPr="00334678" w:rsidRDefault="00CF20B1" w:rsidP="00583D9A">
      <w:pPr>
        <w:spacing w:after="0" w:line="240" w:lineRule="auto"/>
        <w:rPr>
          <w:rFonts w:ascii="Arial" w:hAnsi="Arial" w:cs="Arial"/>
          <w:sz w:val="24"/>
          <w:szCs w:val="24"/>
        </w:rPr>
      </w:pPr>
    </w:p>
    <w:p w:rsidR="00BD7187" w:rsidRPr="00334678" w:rsidRDefault="00F61F13" w:rsidP="00583D9A">
      <w:pPr>
        <w:spacing w:after="0" w:line="240" w:lineRule="auto"/>
        <w:rPr>
          <w:rFonts w:ascii="Arial" w:hAnsi="Arial" w:cs="Arial"/>
          <w:sz w:val="24"/>
          <w:szCs w:val="24"/>
        </w:rPr>
      </w:pPr>
      <w:r w:rsidRPr="00334678">
        <w:rPr>
          <w:rFonts w:ascii="Arial" w:hAnsi="Arial" w:cs="Arial"/>
          <w:sz w:val="24"/>
          <w:szCs w:val="24"/>
        </w:rPr>
        <w:t>Others in attendance</w:t>
      </w:r>
      <w:r w:rsidR="00AB26B1" w:rsidRPr="00334678">
        <w:rPr>
          <w:rFonts w:ascii="Arial" w:hAnsi="Arial" w:cs="Arial"/>
          <w:sz w:val="24"/>
          <w:szCs w:val="24"/>
        </w:rPr>
        <w:t>:</w:t>
      </w:r>
      <w:r w:rsidR="0007620D" w:rsidRPr="00334678">
        <w:rPr>
          <w:rFonts w:ascii="Arial" w:hAnsi="Arial" w:cs="Arial"/>
          <w:sz w:val="24"/>
          <w:szCs w:val="24"/>
        </w:rPr>
        <w:t xml:space="preserve"> </w:t>
      </w:r>
      <w:r w:rsidR="00687796">
        <w:rPr>
          <w:rFonts w:ascii="Arial" w:hAnsi="Arial" w:cs="Arial"/>
          <w:sz w:val="24"/>
          <w:szCs w:val="24"/>
        </w:rPr>
        <w:t>Joe Colucci, Ronnie DiPalo, and Garrett Smith</w:t>
      </w:r>
    </w:p>
    <w:p w:rsidR="00F25D80" w:rsidRPr="00334678" w:rsidRDefault="00F25D80" w:rsidP="00583D9A">
      <w:pPr>
        <w:spacing w:after="0" w:line="240" w:lineRule="auto"/>
        <w:rPr>
          <w:rFonts w:ascii="Arial" w:hAnsi="Arial" w:cs="Arial"/>
          <w:sz w:val="24"/>
          <w:szCs w:val="24"/>
        </w:rPr>
      </w:pPr>
    </w:p>
    <w:p w:rsidR="00800365" w:rsidRDefault="004B134E" w:rsidP="00583D9A">
      <w:pPr>
        <w:spacing w:after="0" w:line="240" w:lineRule="auto"/>
        <w:rPr>
          <w:rFonts w:ascii="Arial" w:hAnsi="Arial" w:cs="Arial"/>
          <w:sz w:val="24"/>
          <w:szCs w:val="24"/>
        </w:rPr>
      </w:pPr>
      <w:r w:rsidRPr="00334678">
        <w:rPr>
          <w:rFonts w:ascii="Arial" w:hAnsi="Arial" w:cs="Arial"/>
          <w:sz w:val="24"/>
          <w:szCs w:val="24"/>
        </w:rPr>
        <w:t xml:space="preserve">Approval or Correction of </w:t>
      </w:r>
      <w:r w:rsidR="008D43B2">
        <w:rPr>
          <w:rFonts w:ascii="Arial" w:hAnsi="Arial" w:cs="Arial"/>
          <w:sz w:val="24"/>
          <w:szCs w:val="24"/>
        </w:rPr>
        <w:t xml:space="preserve">March </w:t>
      </w:r>
      <w:r w:rsidR="00862E10">
        <w:rPr>
          <w:rFonts w:ascii="Arial" w:hAnsi="Arial" w:cs="Arial"/>
          <w:sz w:val="24"/>
          <w:szCs w:val="24"/>
        </w:rPr>
        <w:t>21</w:t>
      </w:r>
      <w:r w:rsidR="008D43B2">
        <w:rPr>
          <w:rFonts w:ascii="Arial" w:hAnsi="Arial" w:cs="Arial"/>
          <w:sz w:val="24"/>
          <w:szCs w:val="24"/>
        </w:rPr>
        <w:t>, 2017</w:t>
      </w:r>
      <w:r w:rsidR="000B2D79" w:rsidRPr="00334678">
        <w:rPr>
          <w:rFonts w:ascii="Arial" w:hAnsi="Arial" w:cs="Arial"/>
          <w:sz w:val="24"/>
          <w:szCs w:val="24"/>
        </w:rPr>
        <w:t xml:space="preserve"> monthly </w:t>
      </w:r>
      <w:r w:rsidRPr="00334678">
        <w:rPr>
          <w:rFonts w:ascii="Arial" w:hAnsi="Arial" w:cs="Arial"/>
          <w:sz w:val="24"/>
          <w:szCs w:val="24"/>
        </w:rPr>
        <w:t>meeting minutes as printed:</w:t>
      </w:r>
      <w:r w:rsidR="00800365" w:rsidRPr="00334678">
        <w:rPr>
          <w:rFonts w:ascii="Arial" w:hAnsi="Arial" w:cs="Arial"/>
          <w:sz w:val="24"/>
          <w:szCs w:val="24"/>
        </w:rPr>
        <w:t xml:space="preserve"> </w:t>
      </w:r>
      <w:r w:rsidR="00F04FA2" w:rsidRPr="00334678">
        <w:rPr>
          <w:rFonts w:ascii="Arial" w:hAnsi="Arial" w:cs="Arial"/>
          <w:sz w:val="24"/>
          <w:szCs w:val="24"/>
        </w:rPr>
        <w:t>Motion to approve the minutes made by</w:t>
      </w:r>
      <w:r w:rsidR="00B65092" w:rsidRPr="00334678">
        <w:rPr>
          <w:rFonts w:ascii="Arial" w:hAnsi="Arial" w:cs="Arial"/>
          <w:sz w:val="24"/>
          <w:szCs w:val="24"/>
        </w:rPr>
        <w:t xml:space="preserve"> </w:t>
      </w:r>
      <w:r w:rsidR="00687796">
        <w:rPr>
          <w:rFonts w:ascii="Arial" w:hAnsi="Arial" w:cs="Arial"/>
          <w:sz w:val="24"/>
          <w:szCs w:val="24"/>
        </w:rPr>
        <w:t>Chad</w:t>
      </w:r>
      <w:r w:rsidR="00CE584E" w:rsidRPr="00334678">
        <w:rPr>
          <w:rFonts w:ascii="Arial" w:hAnsi="Arial" w:cs="Arial"/>
          <w:sz w:val="24"/>
          <w:szCs w:val="24"/>
        </w:rPr>
        <w:t xml:space="preserve">, </w:t>
      </w:r>
      <w:r w:rsidR="00F04FA2" w:rsidRPr="00334678">
        <w:rPr>
          <w:rFonts w:ascii="Arial" w:hAnsi="Arial" w:cs="Arial"/>
          <w:sz w:val="24"/>
          <w:szCs w:val="24"/>
        </w:rPr>
        <w:t>Second by</w:t>
      </w:r>
      <w:r w:rsidR="00B65092" w:rsidRPr="00334678">
        <w:rPr>
          <w:rFonts w:ascii="Arial" w:hAnsi="Arial" w:cs="Arial"/>
          <w:sz w:val="24"/>
          <w:szCs w:val="24"/>
        </w:rPr>
        <w:t xml:space="preserve"> </w:t>
      </w:r>
      <w:r w:rsidR="00687796">
        <w:rPr>
          <w:rFonts w:ascii="Arial" w:hAnsi="Arial" w:cs="Arial"/>
          <w:sz w:val="24"/>
          <w:szCs w:val="24"/>
        </w:rPr>
        <w:t>Al</w:t>
      </w:r>
      <w:r w:rsidR="000B2D79" w:rsidRPr="00334678">
        <w:rPr>
          <w:rFonts w:ascii="Arial" w:hAnsi="Arial" w:cs="Arial"/>
          <w:sz w:val="24"/>
          <w:szCs w:val="24"/>
        </w:rPr>
        <w:t>,</w:t>
      </w:r>
      <w:r w:rsidR="00800365" w:rsidRPr="00334678">
        <w:rPr>
          <w:rFonts w:ascii="Arial" w:hAnsi="Arial" w:cs="Arial"/>
          <w:sz w:val="24"/>
          <w:szCs w:val="24"/>
        </w:rPr>
        <w:t xml:space="preserve"> all </w:t>
      </w:r>
      <w:r w:rsidR="009C4667" w:rsidRPr="00334678">
        <w:rPr>
          <w:rFonts w:ascii="Arial" w:hAnsi="Arial" w:cs="Arial"/>
          <w:sz w:val="24"/>
          <w:szCs w:val="24"/>
        </w:rPr>
        <w:t>in favor</w:t>
      </w:r>
      <w:r w:rsidR="009F54BD" w:rsidRPr="00334678">
        <w:rPr>
          <w:rFonts w:ascii="Arial" w:hAnsi="Arial" w:cs="Arial"/>
          <w:sz w:val="24"/>
          <w:szCs w:val="24"/>
        </w:rPr>
        <w:t>.</w:t>
      </w:r>
    </w:p>
    <w:p w:rsidR="00430410" w:rsidRDefault="00430410" w:rsidP="00583D9A">
      <w:pPr>
        <w:spacing w:after="0" w:line="240" w:lineRule="auto"/>
        <w:rPr>
          <w:rFonts w:ascii="Arial" w:hAnsi="Arial" w:cs="Arial"/>
          <w:sz w:val="24"/>
          <w:szCs w:val="24"/>
        </w:rPr>
      </w:pPr>
    </w:p>
    <w:p w:rsidR="004B134E" w:rsidRPr="00334678" w:rsidRDefault="007A72C2" w:rsidP="00583D9A">
      <w:pPr>
        <w:spacing w:after="0" w:line="240" w:lineRule="auto"/>
        <w:rPr>
          <w:rFonts w:ascii="Arial" w:hAnsi="Arial" w:cs="Arial"/>
          <w:b/>
          <w:sz w:val="24"/>
          <w:szCs w:val="24"/>
        </w:rPr>
      </w:pPr>
      <w:r w:rsidRPr="00334678">
        <w:rPr>
          <w:rFonts w:ascii="Arial" w:hAnsi="Arial" w:cs="Arial"/>
          <w:b/>
          <w:sz w:val="24"/>
          <w:szCs w:val="24"/>
        </w:rPr>
        <w:t>RE</w:t>
      </w:r>
      <w:r w:rsidR="00583D9A" w:rsidRPr="00334678">
        <w:rPr>
          <w:rFonts w:ascii="Arial" w:hAnsi="Arial" w:cs="Arial"/>
          <w:b/>
          <w:sz w:val="24"/>
          <w:szCs w:val="24"/>
        </w:rPr>
        <w:t xml:space="preserve">PORTS: </w:t>
      </w:r>
    </w:p>
    <w:p w:rsidR="00B03782" w:rsidRPr="00334678" w:rsidRDefault="00B03782" w:rsidP="00B03782">
      <w:pPr>
        <w:tabs>
          <w:tab w:val="left" w:pos="1296"/>
        </w:tabs>
        <w:spacing w:after="0" w:line="240" w:lineRule="auto"/>
        <w:rPr>
          <w:rFonts w:ascii="Arial" w:hAnsi="Arial" w:cs="Arial"/>
          <w:sz w:val="24"/>
          <w:szCs w:val="24"/>
        </w:rPr>
      </w:pPr>
    </w:p>
    <w:p w:rsidR="00430410" w:rsidRPr="002367E1" w:rsidRDefault="00430410" w:rsidP="00430410">
      <w:pPr>
        <w:spacing w:line="240" w:lineRule="auto"/>
        <w:contextualSpacing/>
        <w:rPr>
          <w:rFonts w:ascii="Times New Roman" w:hAnsi="Times New Roman"/>
          <w:b/>
          <w:sz w:val="24"/>
          <w:szCs w:val="24"/>
        </w:rPr>
      </w:pPr>
      <w:r w:rsidRPr="002367E1">
        <w:rPr>
          <w:b/>
          <w:sz w:val="24"/>
          <w:szCs w:val="24"/>
        </w:rPr>
        <w:t>TREASURER’S REPORT –</w:t>
      </w:r>
      <w:r>
        <w:rPr>
          <w:rFonts w:ascii="Times New Roman" w:hAnsi="Times New Roman"/>
          <w:b/>
          <w:sz w:val="24"/>
          <w:szCs w:val="24"/>
        </w:rPr>
        <w:tab/>
      </w:r>
      <w:r>
        <w:rPr>
          <w:rFonts w:ascii="Times New Roman" w:hAnsi="Times New Roman"/>
          <w:b/>
          <w:sz w:val="24"/>
          <w:szCs w:val="24"/>
        </w:rPr>
        <w:tab/>
      </w:r>
      <w:r w:rsidRPr="002367E1">
        <w:rPr>
          <w:rFonts w:ascii="Times New Roman" w:hAnsi="Times New Roman"/>
          <w:b/>
          <w:sz w:val="24"/>
          <w:szCs w:val="24"/>
        </w:rPr>
        <w:t xml:space="preserve">          </w:t>
      </w:r>
      <w:r>
        <w:rPr>
          <w:rFonts w:ascii="Times New Roman" w:hAnsi="Times New Roman"/>
          <w:b/>
          <w:sz w:val="24"/>
          <w:szCs w:val="24"/>
        </w:rPr>
        <w:t xml:space="preserve">  </w:t>
      </w:r>
      <w:r w:rsidRPr="002367E1">
        <w:rPr>
          <w:rFonts w:ascii="Times New Roman" w:hAnsi="Times New Roman"/>
          <w:b/>
          <w:sz w:val="24"/>
          <w:szCs w:val="24"/>
        </w:rPr>
        <w:t>Cleared</w:t>
      </w:r>
      <w:r>
        <w:rPr>
          <w:rFonts w:ascii="Times New Roman" w:hAnsi="Times New Roman"/>
          <w:b/>
          <w:sz w:val="24"/>
          <w:szCs w:val="24"/>
        </w:rPr>
        <w:t xml:space="preserve"> </w:t>
      </w:r>
      <w:r w:rsidRPr="002367E1">
        <w:rPr>
          <w:rFonts w:ascii="Times New Roman" w:hAnsi="Times New Roman"/>
          <w:b/>
          <w:sz w:val="24"/>
          <w:szCs w:val="24"/>
        </w:rPr>
        <w:t>Debits</w:t>
      </w:r>
      <w:r w:rsidRPr="002367E1">
        <w:rPr>
          <w:rFonts w:ascii="Times New Roman" w:hAnsi="Times New Roman"/>
          <w:b/>
          <w:sz w:val="24"/>
          <w:szCs w:val="24"/>
        </w:rPr>
        <w:tab/>
        <w:t>Credits</w:t>
      </w:r>
    </w:p>
    <w:p w:rsidR="00430410" w:rsidRPr="002367E1" w:rsidRDefault="00430410" w:rsidP="00430410">
      <w:pPr>
        <w:tabs>
          <w:tab w:val="left" w:pos="1296"/>
        </w:tabs>
        <w:spacing w:line="240" w:lineRule="auto"/>
        <w:contextualSpacing/>
        <w:rPr>
          <w:rFonts w:ascii="Times New Roman" w:hAnsi="Times New Roman"/>
          <w:sz w:val="24"/>
          <w:szCs w:val="24"/>
        </w:rPr>
      </w:pPr>
      <w:r w:rsidRPr="002367E1">
        <w:rPr>
          <w:rFonts w:ascii="Times New Roman" w:hAnsi="Times New Roman"/>
          <w:sz w:val="24"/>
          <w:szCs w:val="24"/>
        </w:rPr>
        <w:t>Township Fund 8201</w:t>
      </w:r>
      <w:r w:rsidRPr="002367E1">
        <w:rPr>
          <w:rFonts w:ascii="Times New Roman" w:hAnsi="Times New Roman"/>
          <w:sz w:val="24"/>
          <w:szCs w:val="24"/>
        </w:rPr>
        <w:tab/>
      </w:r>
      <w:r w:rsidRPr="002367E1">
        <w:rPr>
          <w:rFonts w:ascii="Times New Roman" w:hAnsi="Times New Roman"/>
          <w:sz w:val="24"/>
          <w:szCs w:val="24"/>
        </w:rPr>
        <w:tab/>
        <w:t>$</w:t>
      </w:r>
      <w:r w:rsidR="00687796">
        <w:rPr>
          <w:rFonts w:ascii="Times New Roman" w:hAnsi="Times New Roman"/>
          <w:sz w:val="24"/>
          <w:szCs w:val="24"/>
        </w:rPr>
        <w:t>303,833.96</w:t>
      </w:r>
      <w:r w:rsidR="00687796">
        <w:rPr>
          <w:rFonts w:ascii="Times New Roman" w:hAnsi="Times New Roman"/>
          <w:sz w:val="24"/>
          <w:szCs w:val="24"/>
        </w:rPr>
        <w:tab/>
        <w:t xml:space="preserve">    $8,661.74</w:t>
      </w:r>
      <w:r w:rsidR="00687796">
        <w:rPr>
          <w:rFonts w:ascii="Times New Roman" w:hAnsi="Times New Roman"/>
          <w:sz w:val="24"/>
          <w:szCs w:val="24"/>
        </w:rPr>
        <w:tab/>
      </w:r>
      <w:r w:rsidR="00687796">
        <w:rPr>
          <w:rFonts w:ascii="Times New Roman" w:hAnsi="Times New Roman"/>
          <w:sz w:val="24"/>
          <w:szCs w:val="24"/>
        </w:rPr>
        <w:tab/>
      </w:r>
      <w:r w:rsidR="002D1570">
        <w:rPr>
          <w:rFonts w:ascii="Times New Roman" w:hAnsi="Times New Roman"/>
          <w:sz w:val="24"/>
          <w:szCs w:val="24"/>
        </w:rPr>
        <w:t>$ 3,306.59</w:t>
      </w:r>
    </w:p>
    <w:p w:rsidR="00430410" w:rsidRPr="002367E1" w:rsidRDefault="00430410" w:rsidP="00430410">
      <w:pPr>
        <w:tabs>
          <w:tab w:val="left" w:pos="1296"/>
        </w:tabs>
        <w:spacing w:line="240" w:lineRule="auto"/>
        <w:contextualSpacing/>
        <w:rPr>
          <w:rFonts w:ascii="Times New Roman" w:hAnsi="Times New Roman"/>
          <w:sz w:val="24"/>
          <w:szCs w:val="24"/>
        </w:rPr>
      </w:pPr>
      <w:r w:rsidRPr="002367E1">
        <w:rPr>
          <w:rFonts w:ascii="Times New Roman" w:hAnsi="Times New Roman"/>
          <w:sz w:val="24"/>
          <w:szCs w:val="24"/>
        </w:rPr>
        <w:t>State Fund 0401</w:t>
      </w:r>
      <w:r w:rsidRPr="002367E1">
        <w:rPr>
          <w:rFonts w:ascii="Times New Roman" w:hAnsi="Times New Roman"/>
          <w:sz w:val="24"/>
          <w:szCs w:val="24"/>
        </w:rPr>
        <w:tab/>
      </w:r>
      <w:r w:rsidRPr="002367E1">
        <w:rPr>
          <w:rFonts w:ascii="Times New Roman" w:hAnsi="Times New Roman"/>
          <w:sz w:val="24"/>
          <w:szCs w:val="24"/>
        </w:rPr>
        <w:tab/>
        <w:t>$</w:t>
      </w:r>
      <w:r w:rsidR="00687796">
        <w:rPr>
          <w:rFonts w:ascii="Times New Roman" w:hAnsi="Times New Roman"/>
          <w:sz w:val="24"/>
          <w:szCs w:val="24"/>
        </w:rPr>
        <w:t>73,903.38</w:t>
      </w:r>
      <w:r w:rsidR="00687796">
        <w:rPr>
          <w:rFonts w:ascii="Times New Roman" w:hAnsi="Times New Roman"/>
          <w:sz w:val="24"/>
          <w:szCs w:val="24"/>
        </w:rPr>
        <w:tab/>
        <w:t xml:space="preserve">    $4,918.24                $43,759.64</w:t>
      </w:r>
    </w:p>
    <w:p w:rsidR="00430410" w:rsidRPr="002367E1" w:rsidRDefault="00430410" w:rsidP="00430410">
      <w:pPr>
        <w:tabs>
          <w:tab w:val="left" w:pos="1296"/>
          <w:tab w:val="left" w:pos="1440"/>
          <w:tab w:val="left" w:pos="2160"/>
          <w:tab w:val="left" w:pos="2880"/>
          <w:tab w:val="left" w:pos="3600"/>
          <w:tab w:val="left" w:pos="4335"/>
        </w:tabs>
        <w:spacing w:line="240" w:lineRule="auto"/>
        <w:contextualSpacing/>
        <w:rPr>
          <w:rFonts w:ascii="Times New Roman" w:hAnsi="Times New Roman"/>
          <w:sz w:val="24"/>
          <w:szCs w:val="24"/>
        </w:rPr>
      </w:pPr>
      <w:r w:rsidRPr="002367E1">
        <w:rPr>
          <w:rFonts w:ascii="Times New Roman" w:hAnsi="Times New Roman"/>
          <w:sz w:val="24"/>
          <w:szCs w:val="24"/>
        </w:rPr>
        <w:t>Sewer Checking 0101</w:t>
      </w:r>
      <w:r w:rsidRPr="002367E1">
        <w:rPr>
          <w:rFonts w:ascii="Times New Roman" w:hAnsi="Times New Roman"/>
          <w:sz w:val="24"/>
          <w:szCs w:val="24"/>
        </w:rPr>
        <w:tab/>
      </w:r>
      <w:r w:rsidRPr="002367E1">
        <w:rPr>
          <w:rFonts w:ascii="Times New Roman" w:hAnsi="Times New Roman"/>
          <w:sz w:val="24"/>
          <w:szCs w:val="24"/>
        </w:rPr>
        <w:tab/>
        <w:t>$</w:t>
      </w:r>
      <w:r w:rsidR="00687796">
        <w:rPr>
          <w:rFonts w:ascii="Times New Roman" w:hAnsi="Times New Roman"/>
          <w:sz w:val="24"/>
          <w:szCs w:val="24"/>
        </w:rPr>
        <w:t>910.00</w:t>
      </w:r>
      <w:r w:rsidRPr="002367E1">
        <w:rPr>
          <w:rFonts w:ascii="Times New Roman" w:hAnsi="Times New Roman"/>
          <w:sz w:val="24"/>
          <w:szCs w:val="24"/>
        </w:rPr>
        <w:tab/>
      </w:r>
    </w:p>
    <w:p w:rsidR="00430410" w:rsidRPr="002367E1" w:rsidRDefault="00430410" w:rsidP="00430410">
      <w:pPr>
        <w:tabs>
          <w:tab w:val="left" w:pos="1296"/>
        </w:tabs>
        <w:spacing w:line="240" w:lineRule="auto"/>
        <w:contextualSpacing/>
        <w:rPr>
          <w:rFonts w:ascii="Times New Roman" w:hAnsi="Times New Roman"/>
          <w:sz w:val="24"/>
          <w:szCs w:val="24"/>
        </w:rPr>
      </w:pPr>
      <w:r w:rsidRPr="002367E1">
        <w:rPr>
          <w:rFonts w:ascii="Times New Roman" w:hAnsi="Times New Roman"/>
          <w:sz w:val="24"/>
          <w:szCs w:val="24"/>
        </w:rPr>
        <w:t>Act 13 Checking 5201</w:t>
      </w:r>
      <w:r w:rsidRPr="002367E1">
        <w:rPr>
          <w:rFonts w:ascii="Times New Roman" w:hAnsi="Times New Roman"/>
          <w:sz w:val="24"/>
          <w:szCs w:val="24"/>
        </w:rPr>
        <w:tab/>
        <w:t>$</w:t>
      </w:r>
      <w:r w:rsidR="00687796">
        <w:rPr>
          <w:rFonts w:ascii="Times New Roman" w:hAnsi="Times New Roman"/>
          <w:sz w:val="24"/>
          <w:szCs w:val="24"/>
        </w:rPr>
        <w:t>5,266.00</w:t>
      </w:r>
    </w:p>
    <w:p w:rsidR="00430410" w:rsidRPr="002367E1" w:rsidRDefault="00687796" w:rsidP="00430410">
      <w:pPr>
        <w:tabs>
          <w:tab w:val="left" w:pos="1296"/>
        </w:tabs>
        <w:spacing w:line="240" w:lineRule="auto"/>
        <w:contextualSpacing/>
        <w:rPr>
          <w:rFonts w:ascii="Times New Roman" w:hAnsi="Times New Roman"/>
          <w:b/>
          <w:sz w:val="24"/>
          <w:szCs w:val="24"/>
        </w:rPr>
      </w:pPr>
      <w:r>
        <w:rPr>
          <w:rFonts w:ascii="Times New Roman" w:hAnsi="Times New Roman"/>
          <w:sz w:val="24"/>
          <w:szCs w:val="24"/>
        </w:rPr>
        <w:t xml:space="preserve">State Fund </w:t>
      </w:r>
      <w:r w:rsidR="00430410" w:rsidRPr="002367E1">
        <w:rPr>
          <w:rFonts w:ascii="Times New Roman" w:hAnsi="Times New Roman"/>
          <w:sz w:val="24"/>
          <w:szCs w:val="24"/>
        </w:rPr>
        <w:t>CD 0460</w:t>
      </w:r>
      <w:r w:rsidR="00430410" w:rsidRPr="002367E1">
        <w:rPr>
          <w:rFonts w:ascii="Times New Roman" w:hAnsi="Times New Roman"/>
          <w:sz w:val="24"/>
          <w:szCs w:val="24"/>
        </w:rPr>
        <w:tab/>
      </w:r>
      <w:r>
        <w:rPr>
          <w:rFonts w:ascii="Times New Roman" w:hAnsi="Times New Roman"/>
          <w:sz w:val="24"/>
          <w:szCs w:val="24"/>
        </w:rPr>
        <w:t xml:space="preserve">            </w:t>
      </w:r>
      <w:r w:rsidR="00430410" w:rsidRPr="002367E1">
        <w:rPr>
          <w:rFonts w:ascii="Times New Roman" w:hAnsi="Times New Roman"/>
          <w:sz w:val="24"/>
          <w:szCs w:val="24"/>
        </w:rPr>
        <w:t>$</w:t>
      </w:r>
      <w:r>
        <w:rPr>
          <w:rFonts w:ascii="Times New Roman" w:hAnsi="Times New Roman"/>
          <w:sz w:val="24"/>
          <w:szCs w:val="24"/>
        </w:rPr>
        <w:t>12,986.64</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430410" w:rsidRPr="002367E1">
        <w:rPr>
          <w:rFonts w:ascii="Times New Roman" w:hAnsi="Times New Roman"/>
          <w:sz w:val="24"/>
          <w:szCs w:val="24"/>
        </w:rPr>
        <w:tab/>
      </w:r>
      <w:r w:rsidR="00430410" w:rsidRPr="002367E1">
        <w:rPr>
          <w:rFonts w:ascii="Times New Roman" w:hAnsi="Times New Roman"/>
          <w:sz w:val="24"/>
          <w:szCs w:val="24"/>
        </w:rPr>
        <w:tab/>
      </w:r>
    </w:p>
    <w:p w:rsidR="00430410" w:rsidRPr="002367E1" w:rsidRDefault="00430410" w:rsidP="00430410">
      <w:pPr>
        <w:tabs>
          <w:tab w:val="left" w:pos="1296"/>
        </w:tabs>
        <w:spacing w:line="240" w:lineRule="auto"/>
        <w:contextualSpacing/>
        <w:rPr>
          <w:rFonts w:ascii="Times New Roman" w:hAnsi="Times New Roman"/>
          <w:sz w:val="24"/>
          <w:szCs w:val="24"/>
        </w:rPr>
      </w:pPr>
      <w:r w:rsidRPr="002367E1">
        <w:rPr>
          <w:rFonts w:ascii="Times New Roman" w:hAnsi="Times New Roman"/>
          <w:sz w:val="24"/>
          <w:szCs w:val="24"/>
        </w:rPr>
        <w:t>General Fund CC 8260</w:t>
      </w:r>
      <w:r w:rsidRPr="002367E1">
        <w:rPr>
          <w:rFonts w:ascii="Times New Roman" w:hAnsi="Times New Roman"/>
          <w:sz w:val="24"/>
          <w:szCs w:val="24"/>
        </w:rPr>
        <w:tab/>
        <w:t>$</w:t>
      </w:r>
      <w:r w:rsidR="00687796">
        <w:rPr>
          <w:rFonts w:ascii="Times New Roman" w:hAnsi="Times New Roman"/>
          <w:sz w:val="24"/>
          <w:szCs w:val="24"/>
        </w:rPr>
        <w:t>103,966.96</w:t>
      </w:r>
      <w:r w:rsidR="00687796">
        <w:rPr>
          <w:rFonts w:ascii="Times New Roman" w:hAnsi="Times New Roman"/>
          <w:sz w:val="24"/>
          <w:szCs w:val="24"/>
        </w:rPr>
        <w:tab/>
      </w:r>
      <w:r w:rsidR="00687796">
        <w:rPr>
          <w:rFonts w:ascii="Times New Roman" w:hAnsi="Times New Roman"/>
          <w:sz w:val="24"/>
          <w:szCs w:val="24"/>
        </w:rPr>
        <w:tab/>
      </w:r>
      <w:r w:rsidR="00687796">
        <w:rPr>
          <w:rFonts w:ascii="Times New Roman" w:hAnsi="Times New Roman"/>
          <w:sz w:val="24"/>
          <w:szCs w:val="24"/>
        </w:rPr>
        <w:tab/>
      </w:r>
      <w:r w:rsidR="00687796">
        <w:rPr>
          <w:rFonts w:ascii="Times New Roman" w:hAnsi="Times New Roman"/>
          <w:sz w:val="24"/>
          <w:szCs w:val="24"/>
        </w:rPr>
        <w:tab/>
      </w:r>
      <w:r w:rsidR="00687796">
        <w:rPr>
          <w:rFonts w:ascii="Times New Roman" w:hAnsi="Times New Roman"/>
          <w:sz w:val="24"/>
          <w:szCs w:val="24"/>
        </w:rPr>
        <w:tab/>
        <w:t xml:space="preserve">   </w:t>
      </w:r>
    </w:p>
    <w:p w:rsidR="00430410" w:rsidRPr="002367E1" w:rsidRDefault="00430410" w:rsidP="00430410">
      <w:pPr>
        <w:tabs>
          <w:tab w:val="left" w:pos="1296"/>
        </w:tabs>
        <w:spacing w:line="240" w:lineRule="auto"/>
        <w:contextualSpacing/>
        <w:rPr>
          <w:rFonts w:ascii="Times New Roman" w:hAnsi="Times New Roman"/>
          <w:sz w:val="24"/>
          <w:szCs w:val="24"/>
        </w:rPr>
      </w:pPr>
      <w:r w:rsidRPr="002367E1">
        <w:rPr>
          <w:rFonts w:ascii="Times New Roman" w:hAnsi="Times New Roman"/>
          <w:sz w:val="24"/>
          <w:szCs w:val="24"/>
        </w:rPr>
        <w:t>Act 13 CD 2012 6361</w:t>
      </w:r>
      <w:r w:rsidRPr="002367E1">
        <w:rPr>
          <w:rFonts w:ascii="Times New Roman" w:hAnsi="Times New Roman"/>
          <w:sz w:val="24"/>
          <w:szCs w:val="24"/>
        </w:rPr>
        <w:tab/>
      </w:r>
      <w:r w:rsidRPr="002367E1">
        <w:rPr>
          <w:rFonts w:ascii="Times New Roman" w:hAnsi="Times New Roman"/>
          <w:sz w:val="24"/>
          <w:szCs w:val="24"/>
        </w:rPr>
        <w:tab/>
        <w:t>$</w:t>
      </w:r>
      <w:r w:rsidR="00687796">
        <w:rPr>
          <w:rFonts w:ascii="Times New Roman" w:hAnsi="Times New Roman"/>
          <w:sz w:val="24"/>
          <w:szCs w:val="24"/>
        </w:rPr>
        <w:t>8,714.98</w:t>
      </w:r>
      <w:r w:rsidRPr="002367E1">
        <w:rPr>
          <w:rFonts w:ascii="Times New Roman" w:hAnsi="Times New Roman"/>
          <w:sz w:val="24"/>
          <w:szCs w:val="24"/>
        </w:rPr>
        <w:tab/>
      </w:r>
      <w:r w:rsidRPr="002367E1">
        <w:rPr>
          <w:rFonts w:ascii="Times New Roman" w:hAnsi="Times New Roman"/>
          <w:sz w:val="24"/>
          <w:szCs w:val="24"/>
        </w:rPr>
        <w:tab/>
      </w:r>
      <w:r w:rsidRPr="002367E1">
        <w:rPr>
          <w:rFonts w:ascii="Times New Roman" w:hAnsi="Times New Roman"/>
          <w:sz w:val="24"/>
          <w:szCs w:val="24"/>
        </w:rPr>
        <w:tab/>
      </w:r>
      <w:r w:rsidRPr="002367E1">
        <w:rPr>
          <w:rFonts w:ascii="Times New Roman" w:hAnsi="Times New Roman"/>
          <w:sz w:val="24"/>
          <w:szCs w:val="24"/>
        </w:rPr>
        <w:tab/>
        <w:t xml:space="preserve">                       7/9/17</w:t>
      </w:r>
    </w:p>
    <w:p w:rsidR="00430410" w:rsidRPr="002367E1" w:rsidRDefault="00430410" w:rsidP="00430410">
      <w:pPr>
        <w:tabs>
          <w:tab w:val="left" w:pos="1296"/>
        </w:tabs>
        <w:spacing w:line="240" w:lineRule="auto"/>
        <w:contextualSpacing/>
        <w:rPr>
          <w:rFonts w:ascii="Times New Roman" w:hAnsi="Times New Roman"/>
          <w:sz w:val="24"/>
          <w:szCs w:val="24"/>
        </w:rPr>
      </w:pPr>
      <w:r w:rsidRPr="002367E1">
        <w:rPr>
          <w:rFonts w:ascii="Times New Roman" w:hAnsi="Times New Roman"/>
          <w:sz w:val="24"/>
          <w:szCs w:val="24"/>
        </w:rPr>
        <w:t>Act 13 CD 2013 4460</w:t>
      </w:r>
      <w:r w:rsidRPr="002367E1">
        <w:rPr>
          <w:rFonts w:ascii="Times New Roman" w:hAnsi="Times New Roman"/>
          <w:sz w:val="24"/>
          <w:szCs w:val="24"/>
        </w:rPr>
        <w:tab/>
      </w:r>
      <w:r w:rsidRPr="002367E1">
        <w:rPr>
          <w:rFonts w:ascii="Times New Roman" w:hAnsi="Times New Roman"/>
          <w:sz w:val="24"/>
          <w:szCs w:val="24"/>
        </w:rPr>
        <w:tab/>
        <w:t>$</w:t>
      </w:r>
      <w:r w:rsidR="00687796">
        <w:rPr>
          <w:rFonts w:ascii="Times New Roman" w:hAnsi="Times New Roman"/>
          <w:sz w:val="24"/>
          <w:szCs w:val="24"/>
        </w:rPr>
        <w:t>218,484.02</w:t>
      </w:r>
      <w:r w:rsidRPr="002367E1">
        <w:rPr>
          <w:rFonts w:ascii="Times New Roman" w:hAnsi="Times New Roman"/>
          <w:sz w:val="24"/>
          <w:szCs w:val="24"/>
        </w:rPr>
        <w:tab/>
      </w:r>
      <w:r w:rsidRPr="002367E1">
        <w:rPr>
          <w:rFonts w:ascii="Times New Roman" w:hAnsi="Times New Roman"/>
          <w:sz w:val="24"/>
          <w:szCs w:val="24"/>
        </w:rPr>
        <w:tab/>
      </w:r>
      <w:r w:rsidRPr="002367E1">
        <w:rPr>
          <w:rFonts w:ascii="Times New Roman" w:hAnsi="Times New Roman"/>
          <w:sz w:val="24"/>
          <w:szCs w:val="24"/>
        </w:rPr>
        <w:tab/>
      </w:r>
      <w:r w:rsidRPr="002367E1">
        <w:rPr>
          <w:rFonts w:ascii="Times New Roman" w:hAnsi="Times New Roman"/>
          <w:sz w:val="24"/>
          <w:szCs w:val="24"/>
        </w:rPr>
        <w:tab/>
        <w:t xml:space="preserve">                       7/3/17</w:t>
      </w:r>
    </w:p>
    <w:p w:rsidR="00430410" w:rsidRPr="002367E1" w:rsidRDefault="00430410" w:rsidP="00430410">
      <w:pPr>
        <w:tabs>
          <w:tab w:val="left" w:pos="1296"/>
        </w:tabs>
        <w:spacing w:line="240" w:lineRule="auto"/>
        <w:contextualSpacing/>
        <w:rPr>
          <w:rFonts w:ascii="Times New Roman" w:hAnsi="Times New Roman"/>
          <w:sz w:val="24"/>
          <w:szCs w:val="24"/>
        </w:rPr>
      </w:pPr>
      <w:r w:rsidRPr="002367E1">
        <w:rPr>
          <w:rFonts w:ascii="Times New Roman" w:hAnsi="Times New Roman"/>
          <w:sz w:val="24"/>
          <w:szCs w:val="24"/>
        </w:rPr>
        <w:t>Act 13 CD 2014 6362</w:t>
      </w:r>
      <w:r w:rsidRPr="002367E1">
        <w:rPr>
          <w:rFonts w:ascii="Times New Roman" w:hAnsi="Times New Roman"/>
          <w:sz w:val="24"/>
          <w:szCs w:val="24"/>
        </w:rPr>
        <w:tab/>
      </w:r>
      <w:r w:rsidRPr="002367E1">
        <w:rPr>
          <w:rFonts w:ascii="Times New Roman" w:hAnsi="Times New Roman"/>
          <w:sz w:val="24"/>
          <w:szCs w:val="24"/>
        </w:rPr>
        <w:tab/>
        <w:t>$</w:t>
      </w:r>
      <w:r w:rsidR="00687796">
        <w:rPr>
          <w:rFonts w:ascii="Times New Roman" w:hAnsi="Times New Roman"/>
          <w:sz w:val="24"/>
          <w:szCs w:val="24"/>
        </w:rPr>
        <w:t>188,315.50</w:t>
      </w:r>
      <w:r w:rsidRPr="002367E1">
        <w:rPr>
          <w:rFonts w:ascii="Times New Roman" w:hAnsi="Times New Roman"/>
          <w:sz w:val="24"/>
          <w:szCs w:val="24"/>
        </w:rPr>
        <w:tab/>
      </w:r>
      <w:r w:rsidRPr="002367E1">
        <w:rPr>
          <w:rFonts w:ascii="Times New Roman" w:hAnsi="Times New Roman"/>
          <w:sz w:val="24"/>
          <w:szCs w:val="24"/>
        </w:rPr>
        <w:tab/>
      </w:r>
      <w:r w:rsidRPr="002367E1">
        <w:rPr>
          <w:rFonts w:ascii="Times New Roman" w:hAnsi="Times New Roman"/>
          <w:sz w:val="24"/>
          <w:szCs w:val="24"/>
        </w:rPr>
        <w:tab/>
      </w:r>
      <w:r w:rsidRPr="002367E1">
        <w:rPr>
          <w:rFonts w:ascii="Times New Roman" w:hAnsi="Times New Roman"/>
          <w:sz w:val="24"/>
          <w:szCs w:val="24"/>
        </w:rPr>
        <w:tab/>
      </w:r>
      <w:r w:rsidRPr="002367E1">
        <w:rPr>
          <w:rFonts w:ascii="Times New Roman" w:hAnsi="Times New Roman"/>
          <w:sz w:val="24"/>
          <w:szCs w:val="24"/>
        </w:rPr>
        <w:tab/>
        <w:t xml:space="preserve">           7/7/17</w:t>
      </w:r>
    </w:p>
    <w:p w:rsidR="00F67A24" w:rsidRDefault="00F67A24" w:rsidP="00F67A24">
      <w:pPr>
        <w:spacing w:after="0" w:line="240" w:lineRule="auto"/>
        <w:contextualSpacing/>
        <w:rPr>
          <w:sz w:val="24"/>
          <w:szCs w:val="24"/>
        </w:rPr>
      </w:pPr>
    </w:p>
    <w:p w:rsidR="00430410" w:rsidRPr="008E5892" w:rsidRDefault="00687796" w:rsidP="00F67A24">
      <w:pPr>
        <w:spacing w:after="0" w:line="240" w:lineRule="auto"/>
        <w:contextualSpacing/>
        <w:rPr>
          <w:b/>
          <w:sz w:val="24"/>
          <w:szCs w:val="24"/>
        </w:rPr>
      </w:pPr>
      <w:r w:rsidRPr="008E5892">
        <w:rPr>
          <w:sz w:val="24"/>
          <w:szCs w:val="24"/>
        </w:rPr>
        <w:t>Becci met with Baker Tiley</w:t>
      </w:r>
      <w:r w:rsidR="00F67A24" w:rsidRPr="008E5892">
        <w:rPr>
          <w:sz w:val="24"/>
          <w:szCs w:val="24"/>
        </w:rPr>
        <w:t xml:space="preserve">- </w:t>
      </w:r>
      <w:r w:rsidRPr="008E5892">
        <w:rPr>
          <w:sz w:val="24"/>
          <w:szCs w:val="24"/>
        </w:rPr>
        <w:t xml:space="preserve">update </w:t>
      </w:r>
      <w:r w:rsidR="00F67A24" w:rsidRPr="008E5892">
        <w:rPr>
          <w:sz w:val="24"/>
          <w:szCs w:val="24"/>
        </w:rPr>
        <w:t>payroll accounts, and given list of adjustments to be made. Becci had a discussion with PSATS regarding UC Group Trust Filing with PSATS. PSATS is at least 1% lower than the state. Calculated by the last three years of unemployment history. UC Group Trust (PSATS) is the employer portion (paid to PSATS) and employee portion is paid to the state (PA).</w:t>
      </w:r>
      <w:r w:rsidR="005F0D3B" w:rsidRPr="008E5892">
        <w:rPr>
          <w:sz w:val="24"/>
          <w:szCs w:val="24"/>
        </w:rPr>
        <w:t xml:space="preserve"> Becci explained information regarding the UC Group Trust to the supervisors </w:t>
      </w:r>
      <w:r w:rsidR="00F67A24" w:rsidRPr="008E5892">
        <w:rPr>
          <w:sz w:val="24"/>
          <w:szCs w:val="24"/>
        </w:rPr>
        <w:t xml:space="preserve">2016 is now paid, 2017 is to be paid at tonight’s meeting. </w:t>
      </w:r>
      <w:r w:rsidR="00F67A24" w:rsidRPr="008E5892">
        <w:rPr>
          <w:b/>
          <w:sz w:val="24"/>
          <w:szCs w:val="24"/>
        </w:rPr>
        <w:t>Al made a motion to continue with PSATS UC Group Trust Filing, Chad 2</w:t>
      </w:r>
      <w:r w:rsidR="00F67A24" w:rsidRPr="008E5892">
        <w:rPr>
          <w:b/>
          <w:sz w:val="24"/>
          <w:szCs w:val="24"/>
          <w:vertAlign w:val="superscript"/>
        </w:rPr>
        <w:t>nd</w:t>
      </w:r>
      <w:r w:rsidR="00F67A24" w:rsidRPr="008E5892">
        <w:rPr>
          <w:b/>
          <w:sz w:val="24"/>
          <w:szCs w:val="24"/>
        </w:rPr>
        <w:t xml:space="preserve"> the motion, all in favor.</w:t>
      </w:r>
    </w:p>
    <w:p w:rsidR="00687796" w:rsidRDefault="00687796" w:rsidP="00430410">
      <w:pPr>
        <w:spacing w:line="360" w:lineRule="auto"/>
        <w:contextualSpacing/>
        <w:rPr>
          <w:b/>
          <w:sz w:val="24"/>
          <w:szCs w:val="24"/>
        </w:rPr>
      </w:pPr>
    </w:p>
    <w:p w:rsidR="00430410" w:rsidRDefault="00430410" w:rsidP="00430410">
      <w:pPr>
        <w:spacing w:line="360" w:lineRule="auto"/>
        <w:contextualSpacing/>
        <w:rPr>
          <w:b/>
          <w:sz w:val="24"/>
          <w:szCs w:val="24"/>
        </w:rPr>
      </w:pPr>
      <w:r w:rsidRPr="002367E1">
        <w:rPr>
          <w:b/>
          <w:sz w:val="24"/>
          <w:szCs w:val="24"/>
        </w:rPr>
        <w:t xml:space="preserve">EMA – </w:t>
      </w:r>
    </w:p>
    <w:p w:rsidR="00FB4AB2" w:rsidRPr="00FB4AB2" w:rsidRDefault="005F0D3B" w:rsidP="00FB4AB2">
      <w:pPr>
        <w:pStyle w:val="ListParagraph"/>
        <w:numPr>
          <w:ilvl w:val="0"/>
          <w:numId w:val="9"/>
        </w:numPr>
        <w:spacing w:line="240" w:lineRule="auto"/>
        <w:rPr>
          <w:sz w:val="24"/>
          <w:szCs w:val="24"/>
        </w:rPr>
      </w:pPr>
      <w:r w:rsidRPr="00FB4AB2">
        <w:rPr>
          <w:sz w:val="24"/>
          <w:szCs w:val="24"/>
        </w:rPr>
        <w:t xml:space="preserve">FEMA/PEMA </w:t>
      </w:r>
      <w:r w:rsidR="00FB4AB2" w:rsidRPr="00FB4AB2">
        <w:rPr>
          <w:sz w:val="24"/>
          <w:szCs w:val="24"/>
        </w:rPr>
        <w:t>1</w:t>
      </w:r>
      <w:r w:rsidR="00FB4AB2" w:rsidRPr="00FB4AB2">
        <w:rPr>
          <w:sz w:val="24"/>
          <w:szCs w:val="24"/>
          <w:vertAlign w:val="superscript"/>
        </w:rPr>
        <w:t>st</w:t>
      </w:r>
      <w:r w:rsidR="00FB4AB2" w:rsidRPr="00FB4AB2">
        <w:rPr>
          <w:sz w:val="24"/>
          <w:szCs w:val="24"/>
        </w:rPr>
        <w:t xml:space="preserve"> </w:t>
      </w:r>
      <w:r w:rsidRPr="00FB4AB2">
        <w:rPr>
          <w:sz w:val="24"/>
          <w:szCs w:val="24"/>
        </w:rPr>
        <w:t>payment in the amount of $117,021.07</w:t>
      </w:r>
      <w:r w:rsidR="00FB4AB2" w:rsidRPr="00FB4AB2">
        <w:rPr>
          <w:sz w:val="24"/>
          <w:szCs w:val="24"/>
        </w:rPr>
        <w:t xml:space="preserve"> to be direct deposited 4/10/2017. And $20,454.19 direct deposit on 4/10/2017. </w:t>
      </w:r>
    </w:p>
    <w:p w:rsidR="00FB4AB2" w:rsidRPr="00FB4AB2" w:rsidRDefault="00FB4AB2" w:rsidP="00FB4AB2">
      <w:pPr>
        <w:pStyle w:val="ListParagraph"/>
        <w:numPr>
          <w:ilvl w:val="0"/>
          <w:numId w:val="9"/>
        </w:numPr>
        <w:spacing w:line="240" w:lineRule="auto"/>
        <w:rPr>
          <w:sz w:val="24"/>
          <w:szCs w:val="24"/>
        </w:rPr>
      </w:pPr>
      <w:r w:rsidRPr="00FB4AB2">
        <w:rPr>
          <w:sz w:val="24"/>
          <w:szCs w:val="24"/>
        </w:rPr>
        <w:t xml:space="preserve">Joe talked with Gamble Township about using the repeater, they do not have their own. They will cut down on chatter. </w:t>
      </w:r>
    </w:p>
    <w:p w:rsidR="005F0D3B" w:rsidRPr="00FB4AB2" w:rsidRDefault="00FB4AB2" w:rsidP="00FB4AB2">
      <w:pPr>
        <w:pStyle w:val="ListParagraph"/>
        <w:numPr>
          <w:ilvl w:val="0"/>
          <w:numId w:val="9"/>
        </w:numPr>
        <w:spacing w:line="240" w:lineRule="auto"/>
        <w:rPr>
          <w:sz w:val="24"/>
          <w:szCs w:val="24"/>
        </w:rPr>
      </w:pPr>
      <w:r w:rsidRPr="00FB4AB2">
        <w:rPr>
          <w:sz w:val="24"/>
          <w:szCs w:val="24"/>
        </w:rPr>
        <w:t>Joe noted agility agreement with PENNDOT (Jeff Biettie) is signed and delivered for Chapman Road.</w:t>
      </w:r>
      <w:r w:rsidR="005F0D3B" w:rsidRPr="00FB4AB2">
        <w:rPr>
          <w:sz w:val="24"/>
          <w:szCs w:val="24"/>
        </w:rPr>
        <w:t xml:space="preserve"> </w:t>
      </w:r>
      <w:r w:rsidRPr="00FB4AB2">
        <w:rPr>
          <w:sz w:val="24"/>
          <w:szCs w:val="24"/>
        </w:rPr>
        <w:t>Documents filed in cabinet.</w:t>
      </w:r>
    </w:p>
    <w:p w:rsidR="00FB4AB2" w:rsidRPr="00FB4AB2" w:rsidRDefault="00FB4AB2" w:rsidP="00FB4AB2">
      <w:pPr>
        <w:spacing w:line="240" w:lineRule="auto"/>
        <w:contextualSpacing/>
        <w:rPr>
          <w:sz w:val="24"/>
          <w:szCs w:val="24"/>
        </w:rPr>
      </w:pPr>
    </w:p>
    <w:p w:rsidR="00430410" w:rsidRPr="002367E1" w:rsidRDefault="00430410" w:rsidP="00430410">
      <w:pPr>
        <w:spacing w:line="360" w:lineRule="auto"/>
        <w:contextualSpacing/>
        <w:rPr>
          <w:sz w:val="24"/>
          <w:szCs w:val="24"/>
        </w:rPr>
      </w:pPr>
      <w:r w:rsidRPr="002367E1">
        <w:rPr>
          <w:b/>
          <w:sz w:val="24"/>
          <w:szCs w:val="24"/>
        </w:rPr>
        <w:t xml:space="preserve">PLANNING COMMISSION </w:t>
      </w:r>
      <w:r w:rsidRPr="002367E1">
        <w:rPr>
          <w:sz w:val="24"/>
          <w:szCs w:val="24"/>
        </w:rPr>
        <w:t>–</w:t>
      </w:r>
      <w:r w:rsidR="00FB4AB2">
        <w:rPr>
          <w:sz w:val="24"/>
          <w:szCs w:val="24"/>
        </w:rPr>
        <w:t xml:space="preserve"> no report</w:t>
      </w:r>
    </w:p>
    <w:p w:rsidR="00FB4AB2" w:rsidRDefault="00FB4AB2" w:rsidP="00430410">
      <w:pPr>
        <w:spacing w:line="360" w:lineRule="auto"/>
        <w:contextualSpacing/>
        <w:rPr>
          <w:b/>
          <w:sz w:val="24"/>
          <w:szCs w:val="24"/>
        </w:rPr>
      </w:pPr>
    </w:p>
    <w:p w:rsidR="00430410" w:rsidRDefault="00430410" w:rsidP="00430410">
      <w:pPr>
        <w:spacing w:line="360" w:lineRule="auto"/>
        <w:contextualSpacing/>
        <w:rPr>
          <w:b/>
          <w:sz w:val="24"/>
          <w:szCs w:val="24"/>
        </w:rPr>
      </w:pPr>
      <w:r w:rsidRPr="002367E1">
        <w:rPr>
          <w:b/>
          <w:sz w:val="24"/>
          <w:szCs w:val="24"/>
        </w:rPr>
        <w:lastRenderedPageBreak/>
        <w:t xml:space="preserve">COG REPORT – </w:t>
      </w:r>
    </w:p>
    <w:p w:rsidR="00E820C6" w:rsidRDefault="00E820C6" w:rsidP="008E5892">
      <w:pPr>
        <w:spacing w:after="240" w:line="240" w:lineRule="auto"/>
        <w:contextualSpacing/>
        <w:rPr>
          <w:rFonts w:eastAsia="Times New Roman"/>
          <w:sz w:val="24"/>
          <w:szCs w:val="24"/>
        </w:rPr>
      </w:pPr>
      <w:r w:rsidRPr="008E5892">
        <w:rPr>
          <w:rFonts w:eastAsia="Times New Roman"/>
          <w:sz w:val="24"/>
          <w:szCs w:val="24"/>
        </w:rPr>
        <w:t>Roll call was at 7 pm</w:t>
      </w:r>
      <w:r w:rsidRPr="008E5892">
        <w:rPr>
          <w:rFonts w:eastAsia="Times New Roman"/>
          <w:sz w:val="24"/>
          <w:szCs w:val="24"/>
        </w:rPr>
        <w:br/>
        <w:t xml:space="preserve">Motion was made and approved to adopt the 2017 budget </w:t>
      </w:r>
      <w:r w:rsidRPr="008E5892">
        <w:rPr>
          <w:rFonts w:eastAsia="Times New Roman"/>
          <w:sz w:val="24"/>
          <w:szCs w:val="24"/>
        </w:rPr>
        <w:br/>
        <w:t>$10,426.00 income</w:t>
      </w:r>
      <w:r w:rsidRPr="008E5892">
        <w:rPr>
          <w:rFonts w:eastAsia="Times New Roman"/>
          <w:sz w:val="24"/>
          <w:szCs w:val="24"/>
        </w:rPr>
        <w:br/>
        <w:t xml:space="preserve">$11,520.00 expenses </w:t>
      </w:r>
      <w:r w:rsidRPr="008E5892">
        <w:rPr>
          <w:rFonts w:eastAsia="Times New Roman"/>
          <w:sz w:val="24"/>
          <w:szCs w:val="24"/>
        </w:rPr>
        <w:br/>
        <w:t xml:space="preserve">Opened aggregate bids/ quotes for cascade </w:t>
      </w:r>
      <w:r w:rsidR="002D1570" w:rsidRPr="008E5892">
        <w:rPr>
          <w:rFonts w:eastAsia="Times New Roman"/>
          <w:sz w:val="24"/>
          <w:szCs w:val="24"/>
        </w:rPr>
        <w:t>twp.</w:t>
      </w:r>
      <w:r w:rsidRPr="008E5892">
        <w:rPr>
          <w:rFonts w:eastAsia="Times New Roman"/>
          <w:sz w:val="24"/>
          <w:szCs w:val="24"/>
        </w:rPr>
        <w:t xml:space="preserve"> as follows</w:t>
      </w:r>
      <w:r w:rsidRPr="008E5892">
        <w:rPr>
          <w:rFonts w:eastAsia="Times New Roman"/>
          <w:sz w:val="24"/>
          <w:szCs w:val="24"/>
        </w:rPr>
        <w:br/>
        <w:t>GOH. 2a limestone delivered. $22.00 per ton, R7 rock delivered $24.97 per ton</w:t>
      </w:r>
      <w:r w:rsidRPr="008E5892">
        <w:rPr>
          <w:rFonts w:eastAsia="Times New Roman"/>
          <w:sz w:val="24"/>
          <w:szCs w:val="24"/>
        </w:rPr>
        <w:br/>
        <w:t>Hanson. 2 limestone delivered $16.50 per ton, R7 rock delivered $19.50 per ton</w:t>
      </w:r>
      <w:r w:rsidRPr="008E5892">
        <w:rPr>
          <w:rFonts w:eastAsia="Times New Roman"/>
          <w:sz w:val="24"/>
          <w:szCs w:val="24"/>
        </w:rPr>
        <w:br/>
        <w:t xml:space="preserve">                 AS 2 </w:t>
      </w:r>
      <w:r w:rsidR="002D1570" w:rsidRPr="008E5892">
        <w:rPr>
          <w:rFonts w:eastAsia="Times New Roman"/>
          <w:sz w:val="24"/>
          <w:szCs w:val="24"/>
        </w:rPr>
        <w:t>anti-skid</w:t>
      </w:r>
      <w:r w:rsidRPr="008E5892">
        <w:rPr>
          <w:rFonts w:eastAsia="Times New Roman"/>
          <w:sz w:val="24"/>
          <w:szCs w:val="24"/>
        </w:rPr>
        <w:t xml:space="preserve"> delivered $21.00 per ton  AS 3 </w:t>
      </w:r>
      <w:r w:rsidR="002D1570" w:rsidRPr="008E5892">
        <w:rPr>
          <w:rFonts w:eastAsia="Times New Roman"/>
          <w:sz w:val="24"/>
          <w:szCs w:val="24"/>
        </w:rPr>
        <w:t>anti-skid</w:t>
      </w:r>
      <w:r w:rsidRPr="008E5892">
        <w:rPr>
          <w:rFonts w:eastAsia="Times New Roman"/>
          <w:sz w:val="24"/>
          <w:szCs w:val="24"/>
        </w:rPr>
        <w:t xml:space="preserve"> $21.00 per ton</w:t>
      </w:r>
      <w:r w:rsidRPr="008E5892">
        <w:rPr>
          <w:rFonts w:eastAsia="Times New Roman"/>
          <w:sz w:val="24"/>
          <w:szCs w:val="24"/>
        </w:rPr>
        <w:br/>
        <w:t>New Enterprise. 2 limestone delivered $21.57 per ton. R7 rock delivered $38.00 per t</w:t>
      </w:r>
      <w:r w:rsidR="008E5892">
        <w:rPr>
          <w:rFonts w:eastAsia="Times New Roman"/>
          <w:sz w:val="24"/>
          <w:szCs w:val="24"/>
        </w:rPr>
        <w:t>on</w:t>
      </w:r>
      <w:r w:rsidR="008E5892">
        <w:rPr>
          <w:rFonts w:eastAsia="Times New Roman"/>
          <w:sz w:val="24"/>
          <w:szCs w:val="24"/>
        </w:rPr>
        <w:br/>
        <w:t>                  </w:t>
      </w:r>
      <w:r w:rsidRPr="008E5892">
        <w:rPr>
          <w:rFonts w:eastAsia="Times New Roman"/>
          <w:sz w:val="24"/>
          <w:szCs w:val="24"/>
        </w:rPr>
        <w:t xml:space="preserve">AS 2 </w:t>
      </w:r>
      <w:r w:rsidR="002D1570" w:rsidRPr="008E5892">
        <w:rPr>
          <w:rFonts w:eastAsia="Times New Roman"/>
          <w:sz w:val="24"/>
          <w:szCs w:val="24"/>
        </w:rPr>
        <w:t>anti-skid</w:t>
      </w:r>
      <w:r w:rsidRPr="008E5892">
        <w:rPr>
          <w:rFonts w:eastAsia="Times New Roman"/>
          <w:sz w:val="24"/>
          <w:szCs w:val="24"/>
        </w:rPr>
        <w:t xml:space="preserve"> delivered $ 26.27 per ton.</w:t>
      </w:r>
      <w:r w:rsidRPr="008E5892">
        <w:rPr>
          <w:rFonts w:eastAsia="Times New Roman"/>
          <w:sz w:val="24"/>
          <w:szCs w:val="24"/>
        </w:rPr>
        <w:br/>
        <w:t xml:space="preserve">Turned in 2017 seal coating work sheets </w:t>
      </w:r>
      <w:r w:rsidRPr="008E5892">
        <w:rPr>
          <w:rFonts w:eastAsia="Times New Roman"/>
          <w:sz w:val="24"/>
          <w:szCs w:val="24"/>
        </w:rPr>
        <w:br/>
        <w:t>Training day report: 18th Annual West Branch COG Equipment Show &amp; Training Day, Wed. MAY 17th</w:t>
      </w:r>
      <w:r w:rsidRPr="008E5892">
        <w:rPr>
          <w:rFonts w:eastAsia="Times New Roman"/>
          <w:sz w:val="24"/>
          <w:szCs w:val="24"/>
        </w:rPr>
        <w:br/>
        <w:t xml:space="preserve">9 to 3 registration at 8:30 </w:t>
      </w:r>
      <w:r w:rsidRPr="008E5892">
        <w:rPr>
          <w:rFonts w:eastAsia="Times New Roman"/>
          <w:sz w:val="24"/>
          <w:szCs w:val="24"/>
        </w:rPr>
        <w:br/>
        <w:t xml:space="preserve">Meeting adjourned 8pm </w:t>
      </w:r>
    </w:p>
    <w:p w:rsidR="00E820C6" w:rsidRDefault="008E5892" w:rsidP="008E5892">
      <w:pPr>
        <w:spacing w:after="240" w:line="240" w:lineRule="auto"/>
        <w:contextualSpacing/>
        <w:rPr>
          <w:rFonts w:eastAsia="Times New Roman"/>
          <w:b/>
          <w:sz w:val="24"/>
          <w:szCs w:val="24"/>
        </w:rPr>
      </w:pPr>
      <w:r w:rsidRPr="008E5892">
        <w:rPr>
          <w:rFonts w:eastAsia="Times New Roman"/>
          <w:b/>
          <w:sz w:val="24"/>
          <w:szCs w:val="24"/>
        </w:rPr>
        <w:t xml:space="preserve">Al made a motion to accept Hanson as Aggregate Supplier for </w:t>
      </w:r>
      <w:r>
        <w:rPr>
          <w:rFonts w:eastAsia="Times New Roman"/>
          <w:b/>
          <w:sz w:val="24"/>
          <w:szCs w:val="24"/>
        </w:rPr>
        <w:t xml:space="preserve">no. </w:t>
      </w:r>
      <w:r w:rsidRPr="008E5892">
        <w:rPr>
          <w:rFonts w:eastAsia="Times New Roman"/>
          <w:b/>
          <w:sz w:val="24"/>
          <w:szCs w:val="24"/>
        </w:rPr>
        <w:t>2 limestone delivered $16.50 per ton, R7 rock delivered $19.50 per ton</w:t>
      </w:r>
      <w:r w:rsidRPr="008E5892">
        <w:rPr>
          <w:rFonts w:eastAsia="Times New Roman"/>
          <w:b/>
          <w:sz w:val="24"/>
          <w:szCs w:val="24"/>
        </w:rPr>
        <w:t xml:space="preserve"> - </w:t>
      </w:r>
      <w:r w:rsidRPr="008E5892">
        <w:rPr>
          <w:rFonts w:eastAsia="Times New Roman"/>
          <w:b/>
          <w:sz w:val="24"/>
          <w:szCs w:val="24"/>
        </w:rPr>
        <w:t xml:space="preserve">AS 2 </w:t>
      </w:r>
      <w:r w:rsidR="002D1570" w:rsidRPr="008E5892">
        <w:rPr>
          <w:rFonts w:eastAsia="Times New Roman"/>
          <w:b/>
          <w:sz w:val="24"/>
          <w:szCs w:val="24"/>
        </w:rPr>
        <w:t>anti-skid</w:t>
      </w:r>
      <w:r w:rsidRPr="008E5892">
        <w:rPr>
          <w:rFonts w:eastAsia="Times New Roman"/>
          <w:b/>
          <w:sz w:val="24"/>
          <w:szCs w:val="24"/>
        </w:rPr>
        <w:t xml:space="preserve"> delivered $21.00 per ton</w:t>
      </w:r>
      <w:r>
        <w:rPr>
          <w:rFonts w:eastAsia="Times New Roman"/>
          <w:b/>
          <w:sz w:val="24"/>
          <w:szCs w:val="24"/>
        </w:rPr>
        <w:t xml:space="preserve">, </w:t>
      </w:r>
      <w:r w:rsidRPr="008E5892">
        <w:rPr>
          <w:rFonts w:eastAsia="Times New Roman"/>
          <w:b/>
          <w:sz w:val="24"/>
          <w:szCs w:val="24"/>
        </w:rPr>
        <w:t xml:space="preserve">AS 3 </w:t>
      </w:r>
      <w:r w:rsidR="002D1570" w:rsidRPr="008E5892">
        <w:rPr>
          <w:rFonts w:eastAsia="Times New Roman"/>
          <w:b/>
          <w:sz w:val="24"/>
          <w:szCs w:val="24"/>
        </w:rPr>
        <w:t>anti-skid</w:t>
      </w:r>
      <w:r w:rsidRPr="008E5892">
        <w:rPr>
          <w:rFonts w:eastAsia="Times New Roman"/>
          <w:b/>
          <w:sz w:val="24"/>
          <w:szCs w:val="24"/>
        </w:rPr>
        <w:t xml:space="preserve"> $21.00 per ton</w:t>
      </w:r>
      <w:r>
        <w:rPr>
          <w:rFonts w:eastAsia="Times New Roman"/>
          <w:b/>
          <w:sz w:val="24"/>
          <w:szCs w:val="24"/>
        </w:rPr>
        <w:t>. Jeff 2</w:t>
      </w:r>
      <w:r w:rsidRPr="008E5892">
        <w:rPr>
          <w:rFonts w:eastAsia="Times New Roman"/>
          <w:b/>
          <w:sz w:val="24"/>
          <w:szCs w:val="24"/>
          <w:vertAlign w:val="superscript"/>
        </w:rPr>
        <w:t>nd</w:t>
      </w:r>
      <w:r>
        <w:rPr>
          <w:rFonts w:eastAsia="Times New Roman"/>
          <w:b/>
          <w:sz w:val="24"/>
          <w:szCs w:val="24"/>
        </w:rPr>
        <w:t xml:space="preserve"> the motion, all in favor. </w:t>
      </w:r>
    </w:p>
    <w:p w:rsidR="008E5892" w:rsidRPr="002367E1" w:rsidRDefault="008E5892" w:rsidP="008E5892">
      <w:pPr>
        <w:spacing w:after="240" w:line="240" w:lineRule="auto"/>
        <w:contextualSpacing/>
        <w:rPr>
          <w:sz w:val="24"/>
          <w:szCs w:val="24"/>
        </w:rPr>
      </w:pPr>
    </w:p>
    <w:p w:rsidR="00430410" w:rsidRDefault="00430410" w:rsidP="00430410">
      <w:pPr>
        <w:tabs>
          <w:tab w:val="left" w:pos="3825"/>
        </w:tabs>
        <w:spacing w:line="360" w:lineRule="auto"/>
        <w:contextualSpacing/>
        <w:rPr>
          <w:b/>
          <w:sz w:val="24"/>
          <w:szCs w:val="24"/>
        </w:rPr>
      </w:pPr>
      <w:r w:rsidRPr="002367E1">
        <w:rPr>
          <w:b/>
          <w:sz w:val="24"/>
          <w:szCs w:val="24"/>
        </w:rPr>
        <w:t xml:space="preserve">ROADMASTER REPORT – </w:t>
      </w:r>
    </w:p>
    <w:p w:rsidR="00E71C9C" w:rsidRPr="008E5892" w:rsidRDefault="00E71C9C" w:rsidP="00E71C9C">
      <w:pPr>
        <w:rPr>
          <w:rFonts w:eastAsia="Times New Roman"/>
          <w:sz w:val="24"/>
          <w:szCs w:val="24"/>
        </w:rPr>
      </w:pPr>
      <w:r w:rsidRPr="008E5892">
        <w:rPr>
          <w:rFonts w:eastAsia="Times New Roman"/>
          <w:sz w:val="24"/>
          <w:szCs w:val="24"/>
        </w:rPr>
        <w:t>1st thru the 4th</w:t>
      </w:r>
      <w:r w:rsidRPr="008E5892">
        <w:rPr>
          <w:rFonts w:eastAsia="Times New Roman"/>
          <w:sz w:val="24"/>
          <w:szCs w:val="24"/>
        </w:rPr>
        <w:br/>
        <w:t>Road debris clean up due to storms, fixed signs</w:t>
      </w:r>
      <w:r w:rsidRPr="008E5892">
        <w:rPr>
          <w:rFonts w:eastAsia="Times New Roman"/>
          <w:sz w:val="24"/>
          <w:szCs w:val="24"/>
        </w:rPr>
        <w:br/>
        <w:t>5th thru the 11th</w:t>
      </w:r>
      <w:r w:rsidRPr="008E5892">
        <w:rPr>
          <w:rFonts w:eastAsia="Times New Roman"/>
          <w:sz w:val="24"/>
          <w:szCs w:val="24"/>
        </w:rPr>
        <w:br/>
        <w:t>Checked roads, picked up debris, charged 550 battery, got tires from tractor supply for blower,</w:t>
      </w:r>
      <w:r w:rsidRPr="008E5892">
        <w:rPr>
          <w:rFonts w:eastAsia="Times New Roman"/>
          <w:sz w:val="24"/>
          <w:szCs w:val="24"/>
        </w:rPr>
        <w:br/>
        <w:t>Checked roads during winter conditions, salted icy spots, removed  tree from Chapman road</w:t>
      </w:r>
      <w:r w:rsidRPr="008E5892">
        <w:rPr>
          <w:rFonts w:eastAsia="Times New Roman"/>
          <w:sz w:val="24"/>
          <w:szCs w:val="24"/>
        </w:rPr>
        <w:br/>
        <w:t>12th thru the 18th</w:t>
      </w:r>
      <w:r w:rsidRPr="008E5892">
        <w:rPr>
          <w:rFonts w:eastAsia="Times New Roman"/>
          <w:sz w:val="24"/>
          <w:szCs w:val="24"/>
        </w:rPr>
        <w:br/>
        <w:t xml:space="preserve">Put tire chains on , Plowed salted and cindered roads, got 550 out of ditch with help from Garrett Smith </w:t>
      </w:r>
      <w:r w:rsidRPr="008E5892">
        <w:rPr>
          <w:rFonts w:eastAsia="Times New Roman"/>
          <w:sz w:val="24"/>
          <w:szCs w:val="24"/>
        </w:rPr>
        <w:br/>
        <w:t xml:space="preserve">Plowed back </w:t>
      </w:r>
      <w:r w:rsidRPr="008E5892">
        <w:rPr>
          <w:rFonts w:eastAsia="Times New Roman"/>
          <w:sz w:val="24"/>
          <w:szCs w:val="24"/>
        </w:rPr>
        <w:br/>
        <w:t>19th thru 25th</w:t>
      </w:r>
      <w:r w:rsidRPr="008E5892">
        <w:rPr>
          <w:rFonts w:eastAsia="Times New Roman"/>
          <w:sz w:val="24"/>
          <w:szCs w:val="24"/>
        </w:rPr>
        <w:br/>
        <w:t xml:space="preserve">Plowed salted and cindered,  worked on 550 that threw fan belt, had to recover 550 from Chapman road and take to garage with the help of Garrett Smith </w:t>
      </w:r>
      <w:r w:rsidRPr="008E5892">
        <w:rPr>
          <w:rFonts w:eastAsia="Times New Roman"/>
          <w:sz w:val="24"/>
          <w:szCs w:val="24"/>
        </w:rPr>
        <w:br/>
        <w:t xml:space="preserve">Picked up 55 from garage a ND put plow and spreader back on and put back in service. </w:t>
      </w:r>
      <w:r w:rsidRPr="008E5892">
        <w:rPr>
          <w:rFonts w:eastAsia="Times New Roman"/>
          <w:sz w:val="24"/>
          <w:szCs w:val="24"/>
        </w:rPr>
        <w:br/>
        <w:t xml:space="preserve">Salted icy spots </w:t>
      </w:r>
    </w:p>
    <w:p w:rsidR="008E5892" w:rsidRPr="008E5892" w:rsidRDefault="008E5892" w:rsidP="00E71C9C">
      <w:pPr>
        <w:rPr>
          <w:rFonts w:eastAsia="Times New Roman"/>
          <w:sz w:val="24"/>
          <w:szCs w:val="24"/>
        </w:rPr>
      </w:pPr>
      <w:r w:rsidRPr="008E5892">
        <w:rPr>
          <w:rFonts w:eastAsia="Times New Roman"/>
          <w:sz w:val="24"/>
          <w:szCs w:val="24"/>
        </w:rPr>
        <w:t xml:space="preserve">Al read notes from Lisa regarding </w:t>
      </w:r>
      <w:r>
        <w:rPr>
          <w:rFonts w:eastAsia="Times New Roman"/>
          <w:sz w:val="24"/>
          <w:szCs w:val="24"/>
        </w:rPr>
        <w:t xml:space="preserve">various </w:t>
      </w:r>
      <w:r w:rsidRPr="008E5892">
        <w:rPr>
          <w:rFonts w:eastAsia="Times New Roman"/>
          <w:sz w:val="24"/>
          <w:szCs w:val="24"/>
        </w:rPr>
        <w:t xml:space="preserve">road issues </w:t>
      </w:r>
      <w:r>
        <w:rPr>
          <w:rFonts w:eastAsia="Times New Roman"/>
          <w:sz w:val="24"/>
          <w:szCs w:val="24"/>
        </w:rPr>
        <w:t>in township</w:t>
      </w:r>
      <w:r w:rsidRPr="008E5892">
        <w:rPr>
          <w:rFonts w:eastAsia="Times New Roman"/>
          <w:sz w:val="24"/>
          <w:szCs w:val="24"/>
        </w:rPr>
        <w:t xml:space="preserve">. </w:t>
      </w:r>
    </w:p>
    <w:p w:rsidR="00430410" w:rsidRDefault="00430410" w:rsidP="00430410">
      <w:pPr>
        <w:tabs>
          <w:tab w:val="left" w:pos="3825"/>
        </w:tabs>
        <w:spacing w:line="360" w:lineRule="auto"/>
        <w:contextualSpacing/>
        <w:rPr>
          <w:b/>
          <w:sz w:val="24"/>
          <w:szCs w:val="24"/>
        </w:rPr>
      </w:pPr>
      <w:r w:rsidRPr="002367E1">
        <w:rPr>
          <w:b/>
          <w:sz w:val="24"/>
          <w:szCs w:val="24"/>
        </w:rPr>
        <w:t xml:space="preserve">WEBMASTER REPORT – </w:t>
      </w:r>
    </w:p>
    <w:p w:rsidR="00FB4AB2" w:rsidRPr="00FB4AB2" w:rsidRDefault="00FB4AB2" w:rsidP="00FB4AB2">
      <w:pPr>
        <w:tabs>
          <w:tab w:val="left" w:pos="3825"/>
        </w:tabs>
        <w:spacing w:line="360" w:lineRule="auto"/>
        <w:ind w:left="720"/>
        <w:contextualSpacing/>
        <w:rPr>
          <w:b/>
          <w:sz w:val="24"/>
          <w:szCs w:val="24"/>
        </w:rPr>
      </w:pPr>
      <w:r w:rsidRPr="00FB4AB2">
        <w:rPr>
          <w:sz w:val="24"/>
          <w:szCs w:val="24"/>
        </w:rPr>
        <w:t>Becci still having problems with internet</w:t>
      </w:r>
      <w:r>
        <w:rPr>
          <w:sz w:val="24"/>
          <w:szCs w:val="24"/>
        </w:rPr>
        <w:t xml:space="preserve"> in trying to load minutes to website</w:t>
      </w:r>
      <w:r w:rsidRPr="00FB4AB2">
        <w:rPr>
          <w:sz w:val="24"/>
          <w:szCs w:val="24"/>
        </w:rPr>
        <w:t>.</w:t>
      </w:r>
      <w:r w:rsidRPr="00FB4AB2">
        <w:rPr>
          <w:b/>
          <w:sz w:val="24"/>
          <w:szCs w:val="24"/>
        </w:rPr>
        <w:t xml:space="preserve"> </w:t>
      </w:r>
    </w:p>
    <w:p w:rsidR="00430410" w:rsidRPr="002367E1" w:rsidRDefault="00430410" w:rsidP="00430410">
      <w:pPr>
        <w:tabs>
          <w:tab w:val="left" w:pos="3825"/>
        </w:tabs>
        <w:spacing w:line="360" w:lineRule="auto"/>
        <w:contextualSpacing/>
        <w:rPr>
          <w:rFonts w:cs="Arial"/>
          <w:color w:val="000000"/>
          <w:sz w:val="24"/>
          <w:szCs w:val="24"/>
        </w:rPr>
      </w:pPr>
      <w:r w:rsidRPr="002367E1">
        <w:rPr>
          <w:b/>
          <w:sz w:val="24"/>
          <w:szCs w:val="24"/>
        </w:rPr>
        <w:lastRenderedPageBreak/>
        <w:t>REGISTRATION OF PROPERTY –</w:t>
      </w:r>
      <w:r w:rsidRPr="002367E1">
        <w:rPr>
          <w:rFonts w:cs="Arial"/>
          <w:color w:val="000000"/>
          <w:sz w:val="24"/>
          <w:szCs w:val="24"/>
        </w:rPr>
        <w:t xml:space="preserve"> </w:t>
      </w:r>
      <w:r w:rsidR="00FB4AB2">
        <w:rPr>
          <w:rFonts w:cs="Arial"/>
          <w:color w:val="000000"/>
          <w:sz w:val="24"/>
          <w:szCs w:val="24"/>
        </w:rPr>
        <w:t>no report</w:t>
      </w:r>
    </w:p>
    <w:p w:rsidR="00430410" w:rsidRDefault="00430410" w:rsidP="00430410">
      <w:pPr>
        <w:contextualSpacing/>
        <w:rPr>
          <w:b/>
          <w:sz w:val="24"/>
          <w:szCs w:val="24"/>
        </w:rPr>
      </w:pPr>
      <w:r w:rsidRPr="002367E1">
        <w:rPr>
          <w:b/>
          <w:sz w:val="24"/>
          <w:szCs w:val="24"/>
        </w:rPr>
        <w:t xml:space="preserve">PERMITS – </w:t>
      </w:r>
    </w:p>
    <w:p w:rsidR="00620DA0" w:rsidRPr="00620DA0" w:rsidRDefault="00620DA0" w:rsidP="00620DA0">
      <w:pPr>
        <w:ind w:left="720"/>
        <w:contextualSpacing/>
        <w:rPr>
          <w:sz w:val="24"/>
          <w:szCs w:val="24"/>
        </w:rPr>
      </w:pPr>
      <w:r w:rsidRPr="00620DA0">
        <w:rPr>
          <w:sz w:val="24"/>
          <w:szCs w:val="24"/>
        </w:rPr>
        <w:t>Raymond &amp; Frances Marshall, Grading Replacement Bridge – Permit No#062017-040 Flood Damage Repair</w:t>
      </w:r>
    </w:p>
    <w:p w:rsidR="00620DA0" w:rsidRDefault="00620DA0" w:rsidP="00430410">
      <w:pPr>
        <w:contextualSpacing/>
        <w:rPr>
          <w:b/>
          <w:sz w:val="24"/>
          <w:szCs w:val="24"/>
        </w:rPr>
      </w:pPr>
    </w:p>
    <w:p w:rsidR="00430410" w:rsidRPr="002367E1" w:rsidRDefault="00430410" w:rsidP="00430410">
      <w:pPr>
        <w:spacing w:line="360" w:lineRule="auto"/>
        <w:contextualSpacing/>
        <w:rPr>
          <w:sz w:val="24"/>
          <w:szCs w:val="24"/>
        </w:rPr>
      </w:pPr>
      <w:r w:rsidRPr="002367E1">
        <w:rPr>
          <w:b/>
          <w:sz w:val="24"/>
          <w:szCs w:val="24"/>
        </w:rPr>
        <w:t xml:space="preserve">CERTIFICATES OF OCCUPANCY/APPROVAL -- </w:t>
      </w:r>
      <w:r w:rsidRPr="002367E1">
        <w:rPr>
          <w:sz w:val="24"/>
          <w:szCs w:val="24"/>
        </w:rPr>
        <w:t>None</w:t>
      </w:r>
    </w:p>
    <w:p w:rsidR="00430410" w:rsidRDefault="00430410" w:rsidP="00430410">
      <w:pPr>
        <w:spacing w:line="360" w:lineRule="auto"/>
        <w:contextualSpacing/>
        <w:rPr>
          <w:b/>
          <w:sz w:val="24"/>
          <w:szCs w:val="24"/>
        </w:rPr>
      </w:pPr>
      <w:r w:rsidRPr="002367E1">
        <w:rPr>
          <w:b/>
          <w:sz w:val="24"/>
          <w:szCs w:val="24"/>
        </w:rPr>
        <w:t xml:space="preserve">DRILLING NOTICES – </w:t>
      </w:r>
    </w:p>
    <w:p w:rsidR="00C03303" w:rsidRDefault="00C03303" w:rsidP="00C03303">
      <w:pPr>
        <w:numPr>
          <w:ilvl w:val="0"/>
          <w:numId w:val="7"/>
        </w:numPr>
        <w:spacing w:after="0" w:line="240" w:lineRule="auto"/>
        <w:contextualSpacing/>
        <w:rPr>
          <w:sz w:val="24"/>
          <w:szCs w:val="24"/>
        </w:rPr>
      </w:pPr>
      <w:r>
        <w:rPr>
          <w:b/>
          <w:sz w:val="24"/>
          <w:szCs w:val="24"/>
        </w:rPr>
        <w:t xml:space="preserve">Gamble Township – Gamble Pad C – </w:t>
      </w:r>
      <w:r w:rsidRPr="00344334">
        <w:rPr>
          <w:sz w:val="24"/>
          <w:szCs w:val="24"/>
        </w:rPr>
        <w:t>Permit application Tax Parcel number 14-270-116.A: Easton 29H and Easton 30H</w:t>
      </w:r>
    </w:p>
    <w:p w:rsidR="00620DA0" w:rsidRDefault="00620DA0" w:rsidP="00C03303">
      <w:pPr>
        <w:numPr>
          <w:ilvl w:val="0"/>
          <w:numId w:val="7"/>
        </w:numPr>
        <w:spacing w:after="0" w:line="240" w:lineRule="auto"/>
        <w:contextualSpacing/>
        <w:rPr>
          <w:sz w:val="24"/>
          <w:szCs w:val="24"/>
        </w:rPr>
      </w:pPr>
      <w:r>
        <w:rPr>
          <w:b/>
          <w:sz w:val="24"/>
          <w:szCs w:val="24"/>
        </w:rPr>
        <w:t>Plunketts Creek Township –</w:t>
      </w:r>
      <w:r>
        <w:rPr>
          <w:sz w:val="24"/>
          <w:szCs w:val="24"/>
        </w:rPr>
        <w:t xml:space="preserve"> COP Tract 726 – Loyalsock State Forest – Pad B 2753 – Location Little Gap Face Rd. – Pennsylvania General Energy Co. LLC</w:t>
      </w:r>
    </w:p>
    <w:p w:rsidR="00620DA0" w:rsidRDefault="00620DA0" w:rsidP="00C03303">
      <w:pPr>
        <w:numPr>
          <w:ilvl w:val="0"/>
          <w:numId w:val="7"/>
        </w:numPr>
        <w:spacing w:after="0" w:line="240" w:lineRule="auto"/>
        <w:contextualSpacing/>
        <w:rPr>
          <w:sz w:val="24"/>
          <w:szCs w:val="24"/>
        </w:rPr>
      </w:pPr>
      <w:r>
        <w:rPr>
          <w:b/>
          <w:sz w:val="24"/>
          <w:szCs w:val="24"/>
        </w:rPr>
        <w:t>Gamble Township –</w:t>
      </w:r>
      <w:r>
        <w:rPr>
          <w:sz w:val="24"/>
          <w:szCs w:val="24"/>
        </w:rPr>
        <w:t xml:space="preserve"> COP Tract 724 Pad A – Chapman Rd – Pennsylvania General Energy Co. LLC</w:t>
      </w:r>
    </w:p>
    <w:p w:rsidR="00C03303" w:rsidRPr="002367E1" w:rsidRDefault="00C03303" w:rsidP="00430410">
      <w:pPr>
        <w:spacing w:line="360" w:lineRule="auto"/>
        <w:contextualSpacing/>
        <w:rPr>
          <w:b/>
          <w:sz w:val="24"/>
          <w:szCs w:val="24"/>
        </w:rPr>
      </w:pPr>
    </w:p>
    <w:p w:rsidR="00430410" w:rsidRPr="002367E1" w:rsidRDefault="00430410" w:rsidP="00430410">
      <w:pPr>
        <w:contextualSpacing/>
        <w:rPr>
          <w:b/>
          <w:sz w:val="24"/>
          <w:szCs w:val="24"/>
        </w:rPr>
      </w:pPr>
      <w:r w:rsidRPr="002367E1">
        <w:rPr>
          <w:b/>
          <w:sz w:val="24"/>
          <w:szCs w:val="24"/>
        </w:rPr>
        <w:t>CORRESPONDENCE—</w:t>
      </w:r>
    </w:p>
    <w:p w:rsidR="00C03303" w:rsidRDefault="00C03303" w:rsidP="00C03303">
      <w:pPr>
        <w:numPr>
          <w:ilvl w:val="0"/>
          <w:numId w:val="3"/>
        </w:numPr>
        <w:spacing w:after="0" w:line="240" w:lineRule="auto"/>
        <w:rPr>
          <w:sz w:val="24"/>
          <w:szCs w:val="24"/>
        </w:rPr>
      </w:pPr>
      <w:r>
        <w:rPr>
          <w:b/>
          <w:sz w:val="24"/>
          <w:szCs w:val="24"/>
        </w:rPr>
        <w:t xml:space="preserve">Lycoming County Zoning – </w:t>
      </w:r>
      <w:r w:rsidRPr="000E5692">
        <w:rPr>
          <w:sz w:val="24"/>
          <w:szCs w:val="24"/>
        </w:rPr>
        <w:t xml:space="preserve">David Hubbard promoted to County Zoning Administrator, Assistant Austin Daily. All correspondence directed to 570-320-2130. Municipal zoning concerns to Mr. Hubbard at 570-320-2144 or email </w:t>
      </w:r>
      <w:hyperlink r:id="rId9" w:history="1">
        <w:r w:rsidRPr="000E5692">
          <w:rPr>
            <w:rStyle w:val="Hyperlink"/>
            <w:sz w:val="24"/>
            <w:szCs w:val="24"/>
          </w:rPr>
          <w:t>dhubbard@lyco.org</w:t>
        </w:r>
      </w:hyperlink>
      <w:r w:rsidRPr="000E5692">
        <w:rPr>
          <w:sz w:val="24"/>
          <w:szCs w:val="24"/>
        </w:rPr>
        <w:t xml:space="preserve">. </w:t>
      </w:r>
    </w:p>
    <w:p w:rsidR="00C03303" w:rsidRPr="00856A11" w:rsidRDefault="00C03303" w:rsidP="00C03303">
      <w:pPr>
        <w:numPr>
          <w:ilvl w:val="0"/>
          <w:numId w:val="3"/>
        </w:numPr>
        <w:spacing w:after="0" w:line="240" w:lineRule="auto"/>
        <w:rPr>
          <w:rFonts w:cs="Arial"/>
          <w:color w:val="000000"/>
          <w:sz w:val="24"/>
          <w:szCs w:val="24"/>
        </w:rPr>
      </w:pPr>
      <w:r w:rsidRPr="0098759D">
        <w:rPr>
          <w:b/>
          <w:sz w:val="24"/>
          <w:szCs w:val="24"/>
        </w:rPr>
        <w:t>Susquehanna Regional EMS –</w:t>
      </w:r>
      <w:r w:rsidRPr="0098759D">
        <w:rPr>
          <w:sz w:val="24"/>
          <w:szCs w:val="24"/>
        </w:rPr>
        <w:t xml:space="preserve"> In 2016 SREMS responded ten (10) times and transported two (2) township residents in their ambulance. Information of number of calls and costs. </w:t>
      </w:r>
      <w:r>
        <w:rPr>
          <w:sz w:val="24"/>
          <w:szCs w:val="24"/>
        </w:rPr>
        <w:t>SREMS values the volunteer ambulance and fire department that serve our township.</w:t>
      </w:r>
    </w:p>
    <w:p w:rsidR="0046317A" w:rsidRDefault="00C03303" w:rsidP="0046317A">
      <w:pPr>
        <w:numPr>
          <w:ilvl w:val="0"/>
          <w:numId w:val="7"/>
        </w:numPr>
        <w:spacing w:after="0" w:line="240" w:lineRule="auto"/>
        <w:rPr>
          <w:rFonts w:cs="Arial"/>
          <w:color w:val="000000"/>
          <w:sz w:val="24"/>
          <w:szCs w:val="24"/>
        </w:rPr>
      </w:pPr>
      <w:r>
        <w:rPr>
          <w:b/>
          <w:sz w:val="24"/>
          <w:szCs w:val="24"/>
        </w:rPr>
        <w:t>CareerTrack –</w:t>
      </w:r>
      <w:r>
        <w:rPr>
          <w:rFonts w:cs="Arial"/>
          <w:color w:val="000000"/>
          <w:sz w:val="24"/>
          <w:szCs w:val="24"/>
        </w:rPr>
        <w:t xml:space="preserve"> Training Dealing with Difficult People @Williamsport on April 26, 2017 </w:t>
      </w:r>
      <w:r w:rsidR="0046317A">
        <w:rPr>
          <w:rFonts w:cs="Arial"/>
          <w:color w:val="000000"/>
          <w:sz w:val="24"/>
          <w:szCs w:val="24"/>
        </w:rPr>
        <w:t>– Creative Leadership for Managers, Supervisors and Team leader @Williamsport May 25, 2017</w:t>
      </w:r>
    </w:p>
    <w:p w:rsidR="0046317A" w:rsidRDefault="0046317A" w:rsidP="0046317A">
      <w:pPr>
        <w:numPr>
          <w:ilvl w:val="0"/>
          <w:numId w:val="7"/>
        </w:numPr>
        <w:spacing w:after="0" w:line="240" w:lineRule="auto"/>
        <w:rPr>
          <w:rFonts w:cs="Arial"/>
          <w:color w:val="000000"/>
          <w:sz w:val="24"/>
          <w:szCs w:val="24"/>
        </w:rPr>
      </w:pPr>
      <w:r>
        <w:rPr>
          <w:b/>
          <w:sz w:val="24"/>
          <w:szCs w:val="24"/>
        </w:rPr>
        <w:t>Fred Pryor –</w:t>
      </w:r>
      <w:r>
        <w:rPr>
          <w:rFonts w:cs="Arial"/>
          <w:color w:val="000000"/>
          <w:sz w:val="24"/>
          <w:szCs w:val="24"/>
        </w:rPr>
        <w:t xml:space="preserve"> Sales &amp; Use Tax 2017 Workshop @Williamsport June 21, 2017</w:t>
      </w:r>
    </w:p>
    <w:p w:rsidR="0046317A" w:rsidRDefault="0046317A" w:rsidP="0046317A">
      <w:pPr>
        <w:numPr>
          <w:ilvl w:val="0"/>
          <w:numId w:val="7"/>
        </w:numPr>
        <w:spacing w:after="0" w:line="240" w:lineRule="auto"/>
        <w:rPr>
          <w:rFonts w:cs="Arial"/>
          <w:color w:val="000000"/>
          <w:sz w:val="24"/>
          <w:szCs w:val="24"/>
        </w:rPr>
      </w:pPr>
      <w:r>
        <w:rPr>
          <w:b/>
          <w:sz w:val="24"/>
          <w:szCs w:val="24"/>
        </w:rPr>
        <w:t>PSATS copy of 2017-</w:t>
      </w:r>
      <w:r>
        <w:rPr>
          <w:rFonts w:cs="Arial"/>
          <w:color w:val="000000"/>
          <w:sz w:val="24"/>
          <w:szCs w:val="24"/>
        </w:rPr>
        <w:t>2018 Policy Statement</w:t>
      </w:r>
    </w:p>
    <w:p w:rsidR="0046317A" w:rsidRDefault="0046317A" w:rsidP="0046317A">
      <w:pPr>
        <w:numPr>
          <w:ilvl w:val="0"/>
          <w:numId w:val="7"/>
        </w:numPr>
        <w:spacing w:after="0" w:line="240" w:lineRule="auto"/>
        <w:rPr>
          <w:rFonts w:cs="Arial"/>
          <w:color w:val="000000"/>
          <w:sz w:val="24"/>
          <w:szCs w:val="24"/>
        </w:rPr>
      </w:pPr>
      <w:r>
        <w:rPr>
          <w:b/>
          <w:sz w:val="24"/>
          <w:szCs w:val="24"/>
        </w:rPr>
        <w:t>Board of Elections –</w:t>
      </w:r>
      <w:r>
        <w:rPr>
          <w:rFonts w:cs="Arial"/>
          <w:color w:val="000000"/>
          <w:sz w:val="24"/>
          <w:szCs w:val="24"/>
        </w:rPr>
        <w:t xml:space="preserve"> Proofing Ballots for May 16, 2017 Municipal Primary </w:t>
      </w:r>
    </w:p>
    <w:p w:rsidR="0046317A" w:rsidRDefault="0046317A" w:rsidP="0046317A">
      <w:pPr>
        <w:numPr>
          <w:ilvl w:val="0"/>
          <w:numId w:val="7"/>
        </w:numPr>
        <w:spacing w:after="0" w:line="240" w:lineRule="auto"/>
        <w:rPr>
          <w:rFonts w:cs="Arial"/>
          <w:color w:val="000000"/>
          <w:sz w:val="24"/>
          <w:szCs w:val="24"/>
        </w:rPr>
      </w:pPr>
      <w:r>
        <w:rPr>
          <w:b/>
          <w:sz w:val="24"/>
          <w:szCs w:val="24"/>
        </w:rPr>
        <w:t>Auditor Resignation –</w:t>
      </w:r>
      <w:r>
        <w:rPr>
          <w:rFonts w:cs="Arial"/>
          <w:color w:val="000000"/>
          <w:sz w:val="24"/>
          <w:szCs w:val="24"/>
        </w:rPr>
        <w:t xml:space="preserve"> Kathleen Micheltree resignation effective March 23, 2017</w:t>
      </w:r>
      <w:r w:rsidR="002D1570">
        <w:rPr>
          <w:rFonts w:cs="Arial"/>
          <w:color w:val="000000"/>
          <w:sz w:val="24"/>
          <w:szCs w:val="24"/>
        </w:rPr>
        <w:t xml:space="preserve">. Secretary to send copy of resignation to Board of Elections. </w:t>
      </w:r>
    </w:p>
    <w:p w:rsidR="0046317A" w:rsidRPr="0098759D" w:rsidRDefault="0046317A" w:rsidP="0046317A">
      <w:pPr>
        <w:numPr>
          <w:ilvl w:val="0"/>
          <w:numId w:val="7"/>
        </w:numPr>
        <w:spacing w:after="0" w:line="240" w:lineRule="auto"/>
        <w:rPr>
          <w:rFonts w:cs="Arial"/>
          <w:color w:val="000000"/>
          <w:sz w:val="24"/>
          <w:szCs w:val="24"/>
        </w:rPr>
      </w:pPr>
      <w:r>
        <w:rPr>
          <w:b/>
          <w:sz w:val="24"/>
          <w:szCs w:val="24"/>
        </w:rPr>
        <w:t>PSATS –</w:t>
      </w:r>
      <w:r>
        <w:rPr>
          <w:rFonts w:cs="Arial"/>
          <w:color w:val="000000"/>
          <w:sz w:val="24"/>
          <w:szCs w:val="24"/>
        </w:rPr>
        <w:t xml:space="preserve"> 2017 Proposed Resolutions, Bylaws Change and Nominations Report</w:t>
      </w:r>
    </w:p>
    <w:p w:rsidR="00B07B0F" w:rsidRPr="00620DA0" w:rsidRDefault="00620DA0" w:rsidP="00430410">
      <w:pPr>
        <w:numPr>
          <w:ilvl w:val="0"/>
          <w:numId w:val="3"/>
        </w:numPr>
        <w:spacing w:after="0" w:line="240" w:lineRule="auto"/>
        <w:contextualSpacing/>
        <w:rPr>
          <w:rFonts w:cs="Arial"/>
          <w:color w:val="000000"/>
          <w:sz w:val="24"/>
          <w:szCs w:val="24"/>
        </w:rPr>
      </w:pPr>
      <w:r w:rsidRPr="00620DA0">
        <w:rPr>
          <w:rFonts w:cs="Arial"/>
          <w:b/>
          <w:color w:val="000000"/>
          <w:sz w:val="24"/>
          <w:szCs w:val="24"/>
        </w:rPr>
        <w:t>Lycoming County Zoning</w:t>
      </w:r>
      <w:r>
        <w:rPr>
          <w:rFonts w:cs="Arial"/>
          <w:color w:val="000000"/>
          <w:sz w:val="24"/>
          <w:szCs w:val="24"/>
        </w:rPr>
        <w:t xml:space="preserve"> – 1</w:t>
      </w:r>
      <w:r w:rsidRPr="00620DA0">
        <w:rPr>
          <w:rFonts w:cs="Arial"/>
          <w:color w:val="000000"/>
          <w:sz w:val="24"/>
          <w:szCs w:val="24"/>
          <w:vertAlign w:val="superscript"/>
        </w:rPr>
        <w:t>st</w:t>
      </w:r>
      <w:r>
        <w:rPr>
          <w:rFonts w:cs="Arial"/>
          <w:color w:val="000000"/>
          <w:sz w:val="24"/>
          <w:szCs w:val="24"/>
        </w:rPr>
        <w:t xml:space="preserve"> quarter report of open permits on file or completed – one open noted above under </w:t>
      </w:r>
      <w:r w:rsidRPr="00620DA0">
        <w:rPr>
          <w:rFonts w:cs="Arial"/>
          <w:b/>
          <w:color w:val="000000"/>
          <w:sz w:val="24"/>
          <w:szCs w:val="24"/>
        </w:rPr>
        <w:t>Permits</w:t>
      </w:r>
    </w:p>
    <w:p w:rsidR="00620DA0" w:rsidRPr="002367E1" w:rsidRDefault="00620DA0" w:rsidP="00430410">
      <w:pPr>
        <w:numPr>
          <w:ilvl w:val="0"/>
          <w:numId w:val="3"/>
        </w:numPr>
        <w:spacing w:after="0" w:line="240" w:lineRule="auto"/>
        <w:contextualSpacing/>
        <w:rPr>
          <w:rFonts w:cs="Arial"/>
          <w:color w:val="000000"/>
          <w:sz w:val="24"/>
          <w:szCs w:val="24"/>
        </w:rPr>
      </w:pPr>
      <w:r>
        <w:rPr>
          <w:rFonts w:cs="Arial"/>
          <w:b/>
          <w:color w:val="000000"/>
          <w:sz w:val="24"/>
          <w:szCs w:val="24"/>
        </w:rPr>
        <w:t xml:space="preserve">Certificate of Insurance – </w:t>
      </w:r>
      <w:r w:rsidRPr="00620DA0">
        <w:rPr>
          <w:rFonts w:cs="Arial"/>
          <w:color w:val="000000"/>
          <w:sz w:val="24"/>
          <w:szCs w:val="24"/>
        </w:rPr>
        <w:t>Insured Kuhns Bros. Lumber Co. INC. from 4/1/2017 to 4/1/2018, Mid-Sta</w:t>
      </w:r>
      <w:r w:rsidR="00FB4AB2">
        <w:rPr>
          <w:rFonts w:cs="Arial"/>
          <w:color w:val="000000"/>
          <w:sz w:val="24"/>
          <w:szCs w:val="24"/>
        </w:rPr>
        <w:t>t</w:t>
      </w:r>
      <w:r w:rsidRPr="00620DA0">
        <w:rPr>
          <w:rFonts w:cs="Arial"/>
          <w:color w:val="000000"/>
          <w:sz w:val="24"/>
          <w:szCs w:val="24"/>
        </w:rPr>
        <w:t>e Paving LLC from 4/3/2017 to 4/3/2018</w:t>
      </w:r>
    </w:p>
    <w:p w:rsidR="00430410" w:rsidRPr="002367E1" w:rsidRDefault="00430410" w:rsidP="00430410">
      <w:pPr>
        <w:ind w:left="1440"/>
        <w:contextualSpacing/>
        <w:rPr>
          <w:rFonts w:cs="Arial"/>
          <w:color w:val="000000"/>
          <w:sz w:val="24"/>
          <w:szCs w:val="24"/>
        </w:rPr>
      </w:pPr>
    </w:p>
    <w:p w:rsidR="00430410" w:rsidRPr="002367E1" w:rsidRDefault="00430410" w:rsidP="00430410">
      <w:pPr>
        <w:contextualSpacing/>
        <w:rPr>
          <w:b/>
          <w:sz w:val="24"/>
          <w:szCs w:val="24"/>
        </w:rPr>
      </w:pPr>
      <w:r w:rsidRPr="002367E1">
        <w:rPr>
          <w:b/>
          <w:sz w:val="24"/>
          <w:szCs w:val="24"/>
        </w:rPr>
        <w:t>OLD BUSINESS:</w:t>
      </w:r>
    </w:p>
    <w:p w:rsidR="00430410" w:rsidRPr="002367E1" w:rsidRDefault="00430410" w:rsidP="00430410">
      <w:pPr>
        <w:numPr>
          <w:ilvl w:val="0"/>
          <w:numId w:val="4"/>
        </w:numPr>
        <w:spacing w:after="0" w:line="240" w:lineRule="auto"/>
        <w:contextualSpacing/>
        <w:rPr>
          <w:sz w:val="24"/>
          <w:szCs w:val="24"/>
        </w:rPr>
      </w:pPr>
      <w:r w:rsidRPr="00620DA0">
        <w:rPr>
          <w:b/>
          <w:sz w:val="24"/>
          <w:szCs w:val="24"/>
        </w:rPr>
        <w:t>IRS</w:t>
      </w:r>
      <w:r w:rsidRPr="002367E1">
        <w:rPr>
          <w:sz w:val="24"/>
          <w:szCs w:val="24"/>
        </w:rPr>
        <w:t xml:space="preserve"> continuation of review Form 940 for Dec. 31, 2012</w:t>
      </w:r>
      <w:r w:rsidR="00620DA0">
        <w:rPr>
          <w:sz w:val="24"/>
          <w:szCs w:val="24"/>
        </w:rPr>
        <w:t xml:space="preserve"> – Letter dated March 8, 2017 received notice requesting certification from the state for unemployment payments (proof of credit).</w:t>
      </w:r>
      <w:r w:rsidR="00FB4AB2">
        <w:rPr>
          <w:sz w:val="24"/>
          <w:szCs w:val="24"/>
        </w:rPr>
        <w:t xml:space="preserve"> Becci mailed information packet to IRS. Received additional information regarding back due taxes for Form 940 for December 31, 2013 and December 31, 2014. Becci will review </w:t>
      </w:r>
      <w:r w:rsidR="008E5892">
        <w:rPr>
          <w:sz w:val="24"/>
          <w:szCs w:val="24"/>
        </w:rPr>
        <w:t>documents for 2013 and 2014.</w:t>
      </w:r>
    </w:p>
    <w:p w:rsidR="00430410" w:rsidRPr="00620DA0" w:rsidRDefault="00430410" w:rsidP="00430410">
      <w:pPr>
        <w:numPr>
          <w:ilvl w:val="0"/>
          <w:numId w:val="4"/>
        </w:numPr>
        <w:spacing w:after="0" w:line="240" w:lineRule="auto"/>
        <w:contextualSpacing/>
        <w:rPr>
          <w:b/>
          <w:sz w:val="24"/>
          <w:szCs w:val="24"/>
        </w:rPr>
      </w:pPr>
      <w:r w:rsidRPr="00620DA0">
        <w:rPr>
          <w:b/>
          <w:sz w:val="24"/>
          <w:szCs w:val="24"/>
        </w:rPr>
        <w:lastRenderedPageBreak/>
        <w:t>Future ambulance service</w:t>
      </w:r>
    </w:p>
    <w:p w:rsidR="00620DA0" w:rsidRPr="002367E1" w:rsidRDefault="00620DA0" w:rsidP="00430410">
      <w:pPr>
        <w:numPr>
          <w:ilvl w:val="0"/>
          <w:numId w:val="4"/>
        </w:numPr>
        <w:spacing w:after="0" w:line="240" w:lineRule="auto"/>
        <w:contextualSpacing/>
        <w:rPr>
          <w:sz w:val="24"/>
          <w:szCs w:val="24"/>
        </w:rPr>
      </w:pPr>
      <w:r w:rsidRPr="00620DA0">
        <w:rPr>
          <w:b/>
          <w:sz w:val="24"/>
          <w:szCs w:val="24"/>
        </w:rPr>
        <w:t>Lycoming Conservation District</w:t>
      </w:r>
      <w:r>
        <w:rPr>
          <w:sz w:val="24"/>
          <w:szCs w:val="24"/>
        </w:rPr>
        <w:t xml:space="preserve">, Kellen Krape, DG&amp;LVR Admin. Dirt and Gravel Roads Program – Environmentally Sensitive Maintenance (ESM) Training – training required to apply for funding for projects. Projects must meet specific criteria taught in the ESM training. </w:t>
      </w:r>
    </w:p>
    <w:p w:rsidR="00430410" w:rsidRPr="002367E1" w:rsidRDefault="00430410" w:rsidP="00430410">
      <w:pPr>
        <w:contextualSpacing/>
        <w:rPr>
          <w:b/>
          <w:sz w:val="24"/>
          <w:szCs w:val="24"/>
        </w:rPr>
      </w:pPr>
    </w:p>
    <w:p w:rsidR="00430410" w:rsidRDefault="00430410" w:rsidP="00430410">
      <w:pPr>
        <w:contextualSpacing/>
        <w:rPr>
          <w:b/>
          <w:sz w:val="24"/>
          <w:szCs w:val="24"/>
        </w:rPr>
      </w:pPr>
      <w:r w:rsidRPr="002367E1">
        <w:rPr>
          <w:b/>
          <w:sz w:val="24"/>
          <w:szCs w:val="24"/>
        </w:rPr>
        <w:t>NEW BUSINESS –</w:t>
      </w:r>
    </w:p>
    <w:p w:rsidR="0055292B" w:rsidRDefault="0055292B" w:rsidP="0055292B">
      <w:pPr>
        <w:numPr>
          <w:ilvl w:val="0"/>
          <w:numId w:val="8"/>
        </w:numPr>
        <w:spacing w:after="0" w:line="240" w:lineRule="auto"/>
        <w:rPr>
          <w:rFonts w:cs="Arial"/>
          <w:color w:val="000000"/>
          <w:sz w:val="24"/>
          <w:szCs w:val="24"/>
        </w:rPr>
      </w:pPr>
      <w:r w:rsidRPr="00620DA0">
        <w:rPr>
          <w:rFonts w:cs="Arial"/>
          <w:b/>
          <w:color w:val="000000"/>
          <w:sz w:val="24"/>
          <w:szCs w:val="24"/>
        </w:rPr>
        <w:t>State Liquid Fuels</w:t>
      </w:r>
      <w:r>
        <w:rPr>
          <w:rFonts w:cs="Arial"/>
          <w:color w:val="000000"/>
          <w:sz w:val="24"/>
          <w:szCs w:val="24"/>
        </w:rPr>
        <w:t xml:space="preserve"> Direct Deposit $43,700.28 </w:t>
      </w:r>
    </w:p>
    <w:p w:rsidR="00620DA0" w:rsidRDefault="00620DA0" w:rsidP="0055292B">
      <w:pPr>
        <w:numPr>
          <w:ilvl w:val="0"/>
          <w:numId w:val="8"/>
        </w:numPr>
        <w:spacing w:after="0" w:line="240" w:lineRule="auto"/>
        <w:rPr>
          <w:rFonts w:cs="Arial"/>
          <w:color w:val="000000"/>
          <w:sz w:val="24"/>
          <w:szCs w:val="24"/>
        </w:rPr>
      </w:pPr>
      <w:r>
        <w:rPr>
          <w:rFonts w:cs="Arial"/>
          <w:b/>
          <w:color w:val="000000"/>
          <w:sz w:val="24"/>
          <w:szCs w:val="24"/>
        </w:rPr>
        <w:t xml:space="preserve">DGK – </w:t>
      </w:r>
      <w:r w:rsidRPr="00620DA0">
        <w:rPr>
          <w:rFonts w:cs="Arial"/>
          <w:color w:val="000000"/>
          <w:sz w:val="24"/>
          <w:szCs w:val="24"/>
        </w:rPr>
        <w:t>Renewal application of Township’s Erro</w:t>
      </w:r>
      <w:r w:rsidR="008E5892">
        <w:rPr>
          <w:rFonts w:cs="Arial"/>
          <w:color w:val="000000"/>
          <w:sz w:val="24"/>
          <w:szCs w:val="24"/>
        </w:rPr>
        <w:t>r</w:t>
      </w:r>
      <w:r w:rsidRPr="00620DA0">
        <w:rPr>
          <w:rFonts w:cs="Arial"/>
          <w:color w:val="000000"/>
          <w:sz w:val="24"/>
          <w:szCs w:val="24"/>
        </w:rPr>
        <w:t xml:space="preserve">s and </w:t>
      </w:r>
      <w:r w:rsidR="002D1570" w:rsidRPr="00620DA0">
        <w:rPr>
          <w:rFonts w:cs="Arial"/>
          <w:color w:val="000000"/>
          <w:sz w:val="24"/>
          <w:szCs w:val="24"/>
        </w:rPr>
        <w:t>Em</w:t>
      </w:r>
      <w:r w:rsidR="002D1570">
        <w:rPr>
          <w:rFonts w:cs="Arial"/>
          <w:color w:val="000000"/>
          <w:sz w:val="24"/>
          <w:szCs w:val="24"/>
        </w:rPr>
        <w:t>i</w:t>
      </w:r>
      <w:r w:rsidR="002D1570" w:rsidRPr="00620DA0">
        <w:rPr>
          <w:rFonts w:cs="Arial"/>
          <w:color w:val="000000"/>
          <w:sz w:val="24"/>
          <w:szCs w:val="24"/>
        </w:rPr>
        <w:t>ssions</w:t>
      </w:r>
      <w:r w:rsidRPr="00620DA0">
        <w:rPr>
          <w:rFonts w:cs="Arial"/>
          <w:color w:val="000000"/>
          <w:sz w:val="24"/>
          <w:szCs w:val="24"/>
        </w:rPr>
        <w:t>/Police Professional policy due 7/1/2017. Submit application along with copy of line itemed detailed budget 2017</w:t>
      </w:r>
    </w:p>
    <w:p w:rsidR="0055292B" w:rsidRPr="008E5892" w:rsidRDefault="00216BC4" w:rsidP="0000355A">
      <w:pPr>
        <w:numPr>
          <w:ilvl w:val="0"/>
          <w:numId w:val="8"/>
        </w:numPr>
        <w:spacing w:after="0" w:line="240" w:lineRule="auto"/>
        <w:contextualSpacing/>
        <w:rPr>
          <w:b/>
          <w:sz w:val="24"/>
          <w:szCs w:val="24"/>
        </w:rPr>
      </w:pPr>
      <w:r w:rsidRPr="008E5892">
        <w:rPr>
          <w:rFonts w:cs="Arial"/>
          <w:b/>
          <w:color w:val="000000"/>
          <w:sz w:val="24"/>
          <w:szCs w:val="24"/>
        </w:rPr>
        <w:t>Baker Tiley Virchow Krause, LLP –</w:t>
      </w:r>
      <w:r w:rsidRPr="008E5892">
        <w:rPr>
          <w:rFonts w:cs="Arial"/>
          <w:color w:val="000000"/>
          <w:sz w:val="24"/>
          <w:szCs w:val="24"/>
        </w:rPr>
        <w:t xml:space="preserve"> notice Audit is completed and filed on line. Hard copies will be mailed. Financial information given to secretary for required legal notice to newspaper.</w:t>
      </w:r>
    </w:p>
    <w:p w:rsidR="008E5892" w:rsidRPr="008E5892" w:rsidRDefault="008E5892" w:rsidP="0000355A">
      <w:pPr>
        <w:numPr>
          <w:ilvl w:val="0"/>
          <w:numId w:val="8"/>
        </w:numPr>
        <w:spacing w:after="0" w:line="240" w:lineRule="auto"/>
        <w:contextualSpacing/>
        <w:rPr>
          <w:b/>
          <w:sz w:val="24"/>
          <w:szCs w:val="24"/>
        </w:rPr>
      </w:pPr>
      <w:r>
        <w:rPr>
          <w:rFonts w:cs="Arial"/>
          <w:b/>
          <w:color w:val="000000"/>
          <w:sz w:val="24"/>
          <w:szCs w:val="24"/>
        </w:rPr>
        <w:t xml:space="preserve">Flag pole - </w:t>
      </w:r>
      <w:r w:rsidRPr="008E5892">
        <w:rPr>
          <w:rFonts w:cs="Arial"/>
          <w:color w:val="000000"/>
          <w:sz w:val="24"/>
          <w:szCs w:val="24"/>
        </w:rPr>
        <w:t>broke due to high winds, needs replaced.</w:t>
      </w:r>
      <w:r w:rsidRPr="008E5892">
        <w:rPr>
          <w:sz w:val="24"/>
          <w:szCs w:val="24"/>
        </w:rPr>
        <w:t xml:space="preserve"> Flags need replaced. Chad </w:t>
      </w:r>
      <w:r>
        <w:rPr>
          <w:sz w:val="24"/>
          <w:szCs w:val="24"/>
        </w:rPr>
        <w:t>will</w:t>
      </w:r>
      <w:r w:rsidRPr="008E5892">
        <w:rPr>
          <w:sz w:val="24"/>
          <w:szCs w:val="24"/>
        </w:rPr>
        <w:t xml:space="preserve"> </w:t>
      </w:r>
      <w:r w:rsidR="002D1570">
        <w:rPr>
          <w:sz w:val="24"/>
          <w:szCs w:val="24"/>
        </w:rPr>
        <w:t xml:space="preserve">check on </w:t>
      </w:r>
      <w:r w:rsidRPr="008E5892">
        <w:rPr>
          <w:sz w:val="24"/>
          <w:szCs w:val="24"/>
        </w:rPr>
        <w:t>flag pole. Sec</w:t>
      </w:r>
      <w:bookmarkStart w:id="0" w:name="_GoBack"/>
      <w:bookmarkEnd w:id="0"/>
      <w:r w:rsidRPr="008E5892">
        <w:rPr>
          <w:sz w:val="24"/>
          <w:szCs w:val="24"/>
        </w:rPr>
        <w:t>retary to get flags.</w:t>
      </w:r>
    </w:p>
    <w:p w:rsidR="008D43B2" w:rsidRDefault="008D43B2" w:rsidP="00430410">
      <w:pPr>
        <w:contextualSpacing/>
        <w:rPr>
          <w:rFonts w:cs="Arial"/>
          <w:b/>
          <w:color w:val="000000"/>
          <w:sz w:val="24"/>
          <w:szCs w:val="24"/>
        </w:rPr>
      </w:pPr>
    </w:p>
    <w:p w:rsidR="00430410" w:rsidRPr="002367E1" w:rsidRDefault="00430410" w:rsidP="00430410">
      <w:pPr>
        <w:contextualSpacing/>
        <w:rPr>
          <w:rFonts w:cs="Arial"/>
          <w:b/>
          <w:color w:val="000000"/>
          <w:sz w:val="24"/>
          <w:szCs w:val="24"/>
        </w:rPr>
      </w:pPr>
      <w:r w:rsidRPr="002367E1">
        <w:rPr>
          <w:rFonts w:cs="Arial"/>
          <w:b/>
          <w:color w:val="000000"/>
          <w:sz w:val="24"/>
          <w:szCs w:val="24"/>
        </w:rPr>
        <w:t xml:space="preserve">Dates to Remember: </w:t>
      </w:r>
    </w:p>
    <w:p w:rsidR="00430410" w:rsidRPr="002367E1" w:rsidRDefault="00430410" w:rsidP="00430410">
      <w:pPr>
        <w:ind w:left="720"/>
        <w:contextualSpacing/>
        <w:rPr>
          <w:rFonts w:cs="Arial"/>
          <w:color w:val="000000"/>
          <w:sz w:val="24"/>
          <w:szCs w:val="24"/>
        </w:rPr>
      </w:pPr>
      <w:r w:rsidRPr="002367E1">
        <w:rPr>
          <w:rFonts w:cs="Arial"/>
          <w:color w:val="000000"/>
          <w:sz w:val="24"/>
          <w:szCs w:val="24"/>
        </w:rPr>
        <w:t xml:space="preserve">Supervisors work night: </w:t>
      </w:r>
      <w:r w:rsidR="008D43B2">
        <w:rPr>
          <w:rFonts w:cs="Arial"/>
          <w:color w:val="000000"/>
          <w:sz w:val="24"/>
          <w:szCs w:val="24"/>
        </w:rPr>
        <w:t>May 2</w:t>
      </w:r>
      <w:r w:rsidRPr="002367E1">
        <w:rPr>
          <w:rFonts w:cs="Arial"/>
          <w:color w:val="000000"/>
          <w:sz w:val="24"/>
          <w:szCs w:val="24"/>
        </w:rPr>
        <w:t>, 2017</w:t>
      </w:r>
    </w:p>
    <w:p w:rsidR="00430410" w:rsidRDefault="00430410" w:rsidP="008D43B2">
      <w:pPr>
        <w:ind w:left="720"/>
        <w:contextualSpacing/>
        <w:rPr>
          <w:rFonts w:cs="Arial"/>
          <w:color w:val="000000"/>
          <w:sz w:val="24"/>
          <w:szCs w:val="24"/>
        </w:rPr>
      </w:pPr>
      <w:r w:rsidRPr="002367E1">
        <w:rPr>
          <w:rFonts w:cs="Arial"/>
          <w:color w:val="000000"/>
          <w:sz w:val="24"/>
          <w:szCs w:val="24"/>
        </w:rPr>
        <w:t xml:space="preserve">Monthly meeting: </w:t>
      </w:r>
      <w:r w:rsidR="008D43B2">
        <w:rPr>
          <w:rFonts w:cs="Arial"/>
          <w:color w:val="000000"/>
          <w:sz w:val="24"/>
          <w:szCs w:val="24"/>
        </w:rPr>
        <w:t>May 9. 2017</w:t>
      </w:r>
    </w:p>
    <w:p w:rsidR="008D43B2" w:rsidRDefault="008D43B2" w:rsidP="008D43B2">
      <w:pPr>
        <w:ind w:left="720"/>
        <w:contextualSpacing/>
        <w:rPr>
          <w:rFonts w:cs="Arial"/>
          <w:color w:val="000000"/>
          <w:sz w:val="24"/>
          <w:szCs w:val="24"/>
        </w:rPr>
      </w:pPr>
    </w:p>
    <w:p w:rsidR="00430410" w:rsidRPr="002367E1" w:rsidRDefault="00430410" w:rsidP="00430410">
      <w:pPr>
        <w:rPr>
          <w:rFonts w:cs="Arial"/>
          <w:color w:val="000000"/>
          <w:sz w:val="24"/>
          <w:szCs w:val="24"/>
        </w:rPr>
      </w:pPr>
      <w:r w:rsidRPr="002367E1">
        <w:rPr>
          <w:rFonts w:cs="Arial"/>
          <w:color w:val="000000"/>
          <w:sz w:val="24"/>
          <w:szCs w:val="24"/>
        </w:rPr>
        <w:t xml:space="preserve">Checks reviewed and Signed: </w:t>
      </w:r>
      <w:r w:rsidR="008E5892">
        <w:rPr>
          <w:rFonts w:cs="Arial"/>
          <w:color w:val="000000"/>
          <w:sz w:val="24"/>
          <w:szCs w:val="24"/>
        </w:rPr>
        <w:t>Chad</w:t>
      </w:r>
      <w:r w:rsidRPr="002367E1">
        <w:rPr>
          <w:rFonts w:cs="Arial"/>
          <w:color w:val="000000"/>
          <w:sz w:val="24"/>
          <w:szCs w:val="24"/>
        </w:rPr>
        <w:t xml:space="preserve"> made a motion to pay the bills, </w:t>
      </w:r>
      <w:r w:rsidR="008E5892">
        <w:rPr>
          <w:rFonts w:cs="Arial"/>
          <w:color w:val="000000"/>
          <w:sz w:val="24"/>
          <w:szCs w:val="24"/>
        </w:rPr>
        <w:t>Al</w:t>
      </w:r>
      <w:r w:rsidRPr="002367E1">
        <w:rPr>
          <w:rFonts w:cs="Arial"/>
          <w:color w:val="000000"/>
          <w:sz w:val="24"/>
          <w:szCs w:val="24"/>
        </w:rPr>
        <w:t xml:space="preserve"> seconded the motion, all in favor. </w:t>
      </w:r>
    </w:p>
    <w:p w:rsidR="00430410" w:rsidRPr="002367E1" w:rsidRDefault="00430410" w:rsidP="00430410">
      <w:pPr>
        <w:rPr>
          <w:sz w:val="24"/>
          <w:szCs w:val="24"/>
        </w:rPr>
      </w:pPr>
      <w:r w:rsidRPr="002367E1">
        <w:rPr>
          <w:rFonts w:cs="Arial"/>
          <w:color w:val="000000"/>
          <w:sz w:val="24"/>
          <w:szCs w:val="24"/>
        </w:rPr>
        <w:t>T</w:t>
      </w:r>
      <w:r w:rsidRPr="002367E1">
        <w:rPr>
          <w:sz w:val="24"/>
          <w:szCs w:val="24"/>
        </w:rPr>
        <w:t xml:space="preserve">he meeting adjourned at </w:t>
      </w:r>
      <w:r w:rsidR="008E5892">
        <w:rPr>
          <w:sz w:val="24"/>
          <w:szCs w:val="24"/>
        </w:rPr>
        <w:t xml:space="preserve">8:40 </w:t>
      </w:r>
      <w:r w:rsidRPr="002367E1">
        <w:rPr>
          <w:sz w:val="24"/>
          <w:szCs w:val="24"/>
        </w:rPr>
        <w:t xml:space="preserve">PM   </w:t>
      </w:r>
      <w:r w:rsidR="008E5892">
        <w:rPr>
          <w:sz w:val="24"/>
          <w:szCs w:val="24"/>
        </w:rPr>
        <w:t>Al</w:t>
      </w:r>
      <w:r w:rsidRPr="002367E1">
        <w:rPr>
          <w:sz w:val="24"/>
          <w:szCs w:val="24"/>
        </w:rPr>
        <w:t xml:space="preserve"> made the motion to adjourn, </w:t>
      </w:r>
      <w:r w:rsidR="008E5892">
        <w:rPr>
          <w:sz w:val="24"/>
          <w:szCs w:val="24"/>
        </w:rPr>
        <w:t>Chad</w:t>
      </w:r>
      <w:r w:rsidRPr="002367E1">
        <w:rPr>
          <w:sz w:val="24"/>
          <w:szCs w:val="24"/>
        </w:rPr>
        <w:t xml:space="preserve"> seconded, all in favor.</w:t>
      </w:r>
    </w:p>
    <w:p w:rsidR="00430410" w:rsidRPr="002367E1" w:rsidRDefault="00430410" w:rsidP="00430410">
      <w:pPr>
        <w:spacing w:after="120"/>
        <w:rPr>
          <w:sz w:val="24"/>
          <w:szCs w:val="24"/>
        </w:rPr>
      </w:pPr>
      <w:r w:rsidRPr="002367E1">
        <w:rPr>
          <w:sz w:val="24"/>
          <w:szCs w:val="24"/>
        </w:rPr>
        <w:t>Respectfully submitted,</w:t>
      </w:r>
    </w:p>
    <w:p w:rsidR="00430410" w:rsidRPr="002367E1" w:rsidRDefault="00430410" w:rsidP="00430410">
      <w:pPr>
        <w:spacing w:after="120"/>
        <w:rPr>
          <w:sz w:val="24"/>
          <w:szCs w:val="24"/>
        </w:rPr>
      </w:pPr>
    </w:p>
    <w:p w:rsidR="00430410" w:rsidRDefault="00430410" w:rsidP="00430410">
      <w:pPr>
        <w:rPr>
          <w:sz w:val="24"/>
          <w:szCs w:val="24"/>
        </w:rPr>
      </w:pPr>
      <w:r w:rsidRPr="002367E1">
        <w:rPr>
          <w:sz w:val="24"/>
          <w:szCs w:val="24"/>
        </w:rPr>
        <w:t>Gloria Lewis, Secretary</w:t>
      </w:r>
    </w:p>
    <w:p w:rsidR="00430410" w:rsidRPr="002367E1" w:rsidRDefault="00430410" w:rsidP="00430410">
      <w:pPr>
        <w:rPr>
          <w:sz w:val="24"/>
          <w:szCs w:val="24"/>
        </w:rPr>
      </w:pPr>
      <w:r w:rsidRPr="002367E1">
        <w:rPr>
          <w:sz w:val="24"/>
          <w:szCs w:val="24"/>
        </w:rPr>
        <w:t>Jeff H</w:t>
      </w:r>
      <w:r>
        <w:rPr>
          <w:sz w:val="24"/>
          <w:szCs w:val="24"/>
        </w:rPr>
        <w:t>arris__________________________</w:t>
      </w:r>
      <w:r w:rsidRPr="002367E1">
        <w:rPr>
          <w:sz w:val="24"/>
          <w:szCs w:val="24"/>
        </w:rPr>
        <w:tab/>
        <w:t>Alden J. Evans Jr.</w:t>
      </w:r>
      <w:r>
        <w:rPr>
          <w:sz w:val="24"/>
          <w:szCs w:val="24"/>
        </w:rPr>
        <w:t xml:space="preserve"> </w:t>
      </w:r>
      <w:r w:rsidRPr="002367E1">
        <w:rPr>
          <w:sz w:val="24"/>
          <w:szCs w:val="24"/>
        </w:rPr>
        <w:t>_______________________</w:t>
      </w:r>
    </w:p>
    <w:p w:rsidR="00DA6C47" w:rsidRPr="00D57739" w:rsidRDefault="00430410" w:rsidP="00430410">
      <w:pPr>
        <w:rPr>
          <w:rFonts w:ascii="Arial" w:hAnsi="Arial" w:cs="Arial"/>
          <w:i/>
          <w:sz w:val="24"/>
          <w:szCs w:val="24"/>
        </w:rPr>
      </w:pPr>
      <w:r w:rsidRPr="002367E1">
        <w:rPr>
          <w:sz w:val="24"/>
          <w:szCs w:val="24"/>
        </w:rPr>
        <w:t xml:space="preserve">Chad </w:t>
      </w:r>
      <w:r>
        <w:rPr>
          <w:sz w:val="24"/>
          <w:szCs w:val="24"/>
        </w:rPr>
        <w:t>Hall __________________________</w:t>
      </w:r>
    </w:p>
    <w:sectPr w:rsidR="00DA6C47" w:rsidRPr="00D5773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24D" w:rsidRDefault="0091124D" w:rsidP="00583D9A">
      <w:pPr>
        <w:spacing w:after="0" w:line="240" w:lineRule="auto"/>
      </w:pPr>
      <w:r>
        <w:separator/>
      </w:r>
    </w:p>
  </w:endnote>
  <w:endnote w:type="continuationSeparator" w:id="0">
    <w:p w:rsidR="0091124D" w:rsidRDefault="0091124D" w:rsidP="00583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3019250"/>
      <w:docPartObj>
        <w:docPartGallery w:val="Page Numbers (Bottom of Page)"/>
        <w:docPartUnique/>
      </w:docPartObj>
    </w:sdtPr>
    <w:sdtEndPr>
      <w:rPr>
        <w:noProof/>
      </w:rPr>
    </w:sdtEndPr>
    <w:sdtContent>
      <w:p w:rsidR="002626C3" w:rsidRDefault="002626C3">
        <w:pPr>
          <w:pStyle w:val="Footer"/>
          <w:jc w:val="center"/>
        </w:pPr>
        <w:r>
          <w:fldChar w:fldCharType="begin"/>
        </w:r>
        <w:r>
          <w:instrText xml:space="preserve"> PAGE   \* MERGEFORMAT </w:instrText>
        </w:r>
        <w:r>
          <w:fldChar w:fldCharType="separate"/>
        </w:r>
        <w:r w:rsidR="002D1570">
          <w:rPr>
            <w:noProof/>
          </w:rPr>
          <w:t>4</w:t>
        </w:r>
        <w:r>
          <w:rPr>
            <w:noProof/>
          </w:rPr>
          <w:fldChar w:fldCharType="end"/>
        </w:r>
      </w:p>
    </w:sdtContent>
  </w:sdt>
  <w:p w:rsidR="002626C3" w:rsidRDefault="002626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24D" w:rsidRDefault="0091124D" w:rsidP="00583D9A">
      <w:pPr>
        <w:spacing w:after="0" w:line="240" w:lineRule="auto"/>
      </w:pPr>
      <w:r>
        <w:separator/>
      </w:r>
    </w:p>
  </w:footnote>
  <w:footnote w:type="continuationSeparator" w:id="0">
    <w:p w:rsidR="0091124D" w:rsidRDefault="0091124D" w:rsidP="00583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D9A" w:rsidRPr="00F61F13" w:rsidRDefault="00F61F13" w:rsidP="00F61F13">
    <w:pPr>
      <w:pStyle w:val="Heading1"/>
      <w:rPr>
        <w:color w:val="auto"/>
        <w:sz w:val="28"/>
        <w:szCs w:val="28"/>
      </w:rPr>
    </w:pPr>
    <w:r w:rsidRPr="00F61F13">
      <w:rPr>
        <w:color w:val="auto"/>
        <w:sz w:val="28"/>
        <w:szCs w:val="28"/>
      </w:rPr>
      <w:t>CASCADE TOWNSHIP MEETING MINUTES</w:t>
    </w:r>
    <w:r w:rsidR="00E659F4">
      <w:rPr>
        <w:color w:val="auto"/>
        <w:sz w:val="28"/>
        <w:szCs w:val="28"/>
      </w:rPr>
      <w:tab/>
    </w:r>
    <w:r w:rsidR="00E659F4">
      <w:rPr>
        <w:color w:val="auto"/>
        <w:sz w:val="28"/>
        <w:szCs w:val="28"/>
      </w:rPr>
      <w:tab/>
    </w:r>
    <w:r w:rsidR="00E659F4">
      <w:rPr>
        <w:color w:val="auto"/>
        <w:sz w:val="28"/>
        <w:szCs w:val="28"/>
      </w:rPr>
      <w:tab/>
    </w:r>
    <w:r w:rsidR="008D43B2">
      <w:rPr>
        <w:color w:val="auto"/>
        <w:sz w:val="28"/>
        <w:szCs w:val="28"/>
      </w:rPr>
      <w:t xml:space="preserve">April </w:t>
    </w:r>
    <w:r w:rsidR="00C84EC8">
      <w:rPr>
        <w:color w:val="auto"/>
        <w:sz w:val="28"/>
        <w:szCs w:val="28"/>
      </w:rPr>
      <w:t>14, 2017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83A3F"/>
    <w:multiLevelType w:val="hybridMultilevel"/>
    <w:tmpl w:val="95C4F0C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B46F32"/>
    <w:multiLevelType w:val="hybridMultilevel"/>
    <w:tmpl w:val="30046C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B77E52"/>
    <w:multiLevelType w:val="hybridMultilevel"/>
    <w:tmpl w:val="D92866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854F99"/>
    <w:multiLevelType w:val="hybridMultilevel"/>
    <w:tmpl w:val="BA24976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247C9A"/>
    <w:multiLevelType w:val="hybridMultilevel"/>
    <w:tmpl w:val="F6B4F3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930E34"/>
    <w:multiLevelType w:val="hybridMultilevel"/>
    <w:tmpl w:val="223809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B0320A"/>
    <w:multiLevelType w:val="hybridMultilevel"/>
    <w:tmpl w:val="ED9C02F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6B06EA"/>
    <w:multiLevelType w:val="hybridMultilevel"/>
    <w:tmpl w:val="C1D6C1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191C3C"/>
    <w:multiLevelType w:val="hybridMultilevel"/>
    <w:tmpl w:val="8BC239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3"/>
  </w:num>
  <w:num w:numId="4">
    <w:abstractNumId w:val="7"/>
  </w:num>
  <w:num w:numId="5">
    <w:abstractNumId w:val="6"/>
  </w:num>
  <w:num w:numId="6">
    <w:abstractNumId w:val="4"/>
  </w:num>
  <w:num w:numId="7">
    <w:abstractNumId w:val="2"/>
  </w:num>
  <w:num w:numId="8">
    <w:abstractNumId w:val="0"/>
  </w:num>
  <w:num w:numId="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D9A"/>
    <w:rsid w:val="000079BA"/>
    <w:rsid w:val="000152E8"/>
    <w:rsid w:val="000273BD"/>
    <w:rsid w:val="00036702"/>
    <w:rsid w:val="00045A0A"/>
    <w:rsid w:val="00051CB4"/>
    <w:rsid w:val="00060FB8"/>
    <w:rsid w:val="00065FD3"/>
    <w:rsid w:val="0007620D"/>
    <w:rsid w:val="000818C3"/>
    <w:rsid w:val="00085AEA"/>
    <w:rsid w:val="000B2D79"/>
    <w:rsid w:val="000B5B0A"/>
    <w:rsid w:val="000C5CFB"/>
    <w:rsid w:val="000E3783"/>
    <w:rsid w:val="000E487F"/>
    <w:rsid w:val="0010497C"/>
    <w:rsid w:val="001056A9"/>
    <w:rsid w:val="00112FA1"/>
    <w:rsid w:val="0011728B"/>
    <w:rsid w:val="001215BD"/>
    <w:rsid w:val="00124D78"/>
    <w:rsid w:val="00140F78"/>
    <w:rsid w:val="00156FCF"/>
    <w:rsid w:val="0017319E"/>
    <w:rsid w:val="00176391"/>
    <w:rsid w:val="001833D6"/>
    <w:rsid w:val="00190338"/>
    <w:rsid w:val="00196E6F"/>
    <w:rsid w:val="001B249A"/>
    <w:rsid w:val="001C34B9"/>
    <w:rsid w:val="001C4DA6"/>
    <w:rsid w:val="001C6CBB"/>
    <w:rsid w:val="001D0C4B"/>
    <w:rsid w:val="001E0AA9"/>
    <w:rsid w:val="001E3485"/>
    <w:rsid w:val="002020DD"/>
    <w:rsid w:val="002037F7"/>
    <w:rsid w:val="0020441E"/>
    <w:rsid w:val="00207046"/>
    <w:rsid w:val="00213A6A"/>
    <w:rsid w:val="00216347"/>
    <w:rsid w:val="00216BC4"/>
    <w:rsid w:val="00223774"/>
    <w:rsid w:val="00223AAF"/>
    <w:rsid w:val="00226B59"/>
    <w:rsid w:val="00237CF6"/>
    <w:rsid w:val="00242D0B"/>
    <w:rsid w:val="00245329"/>
    <w:rsid w:val="00245E38"/>
    <w:rsid w:val="002469D6"/>
    <w:rsid w:val="002626C3"/>
    <w:rsid w:val="002733C1"/>
    <w:rsid w:val="00277656"/>
    <w:rsid w:val="00294835"/>
    <w:rsid w:val="00297324"/>
    <w:rsid w:val="002A254B"/>
    <w:rsid w:val="002A392B"/>
    <w:rsid w:val="002A669D"/>
    <w:rsid w:val="002B278E"/>
    <w:rsid w:val="002C1D40"/>
    <w:rsid w:val="002C2313"/>
    <w:rsid w:val="002C3DBA"/>
    <w:rsid w:val="002D1570"/>
    <w:rsid w:val="002E201D"/>
    <w:rsid w:val="002F0A08"/>
    <w:rsid w:val="002F3569"/>
    <w:rsid w:val="002F46E7"/>
    <w:rsid w:val="002F5C34"/>
    <w:rsid w:val="002F75CC"/>
    <w:rsid w:val="002F7EDF"/>
    <w:rsid w:val="00303E5F"/>
    <w:rsid w:val="00317289"/>
    <w:rsid w:val="00323325"/>
    <w:rsid w:val="0033172B"/>
    <w:rsid w:val="003324C7"/>
    <w:rsid w:val="00334678"/>
    <w:rsid w:val="0034069E"/>
    <w:rsid w:val="00345C52"/>
    <w:rsid w:val="00353920"/>
    <w:rsid w:val="00354926"/>
    <w:rsid w:val="00357E9E"/>
    <w:rsid w:val="0036274D"/>
    <w:rsid w:val="00363689"/>
    <w:rsid w:val="003860BF"/>
    <w:rsid w:val="00393E3B"/>
    <w:rsid w:val="00396DDF"/>
    <w:rsid w:val="0039722E"/>
    <w:rsid w:val="003A3954"/>
    <w:rsid w:val="003A558E"/>
    <w:rsid w:val="003B47D0"/>
    <w:rsid w:val="003E447A"/>
    <w:rsid w:val="003E71D5"/>
    <w:rsid w:val="003F4685"/>
    <w:rsid w:val="004012CC"/>
    <w:rsid w:val="00402968"/>
    <w:rsid w:val="00403569"/>
    <w:rsid w:val="004169E2"/>
    <w:rsid w:val="004202C6"/>
    <w:rsid w:val="00421BD0"/>
    <w:rsid w:val="00430410"/>
    <w:rsid w:val="004356BE"/>
    <w:rsid w:val="00436306"/>
    <w:rsid w:val="00441DCA"/>
    <w:rsid w:val="004421DB"/>
    <w:rsid w:val="004425D7"/>
    <w:rsid w:val="004505B3"/>
    <w:rsid w:val="00455366"/>
    <w:rsid w:val="00457BA2"/>
    <w:rsid w:val="0046317A"/>
    <w:rsid w:val="004729EB"/>
    <w:rsid w:val="00473031"/>
    <w:rsid w:val="004736C0"/>
    <w:rsid w:val="0048530B"/>
    <w:rsid w:val="00485690"/>
    <w:rsid w:val="004A7012"/>
    <w:rsid w:val="004B134E"/>
    <w:rsid w:val="004B43F3"/>
    <w:rsid w:val="004B567F"/>
    <w:rsid w:val="004B5C61"/>
    <w:rsid w:val="004B6D45"/>
    <w:rsid w:val="004C349A"/>
    <w:rsid w:val="004C7824"/>
    <w:rsid w:val="004D3078"/>
    <w:rsid w:val="004D341A"/>
    <w:rsid w:val="004E0779"/>
    <w:rsid w:val="004E74B0"/>
    <w:rsid w:val="004F3DC3"/>
    <w:rsid w:val="004F76FF"/>
    <w:rsid w:val="00503D29"/>
    <w:rsid w:val="00512DAE"/>
    <w:rsid w:val="00521DBB"/>
    <w:rsid w:val="00533DD2"/>
    <w:rsid w:val="00547046"/>
    <w:rsid w:val="0054736A"/>
    <w:rsid w:val="00547BA7"/>
    <w:rsid w:val="0055235B"/>
    <w:rsid w:val="0055262D"/>
    <w:rsid w:val="0055292B"/>
    <w:rsid w:val="0056610A"/>
    <w:rsid w:val="0056695E"/>
    <w:rsid w:val="00573BBF"/>
    <w:rsid w:val="00583D9A"/>
    <w:rsid w:val="00586FC5"/>
    <w:rsid w:val="00596FDD"/>
    <w:rsid w:val="00597497"/>
    <w:rsid w:val="005A71E6"/>
    <w:rsid w:val="005B16B6"/>
    <w:rsid w:val="005B4955"/>
    <w:rsid w:val="005C2E37"/>
    <w:rsid w:val="005C5E1D"/>
    <w:rsid w:val="005C64BA"/>
    <w:rsid w:val="005C6EF3"/>
    <w:rsid w:val="005D5551"/>
    <w:rsid w:val="005F0D3B"/>
    <w:rsid w:val="00600E74"/>
    <w:rsid w:val="00605404"/>
    <w:rsid w:val="00617F16"/>
    <w:rsid w:val="00620DA0"/>
    <w:rsid w:val="00622007"/>
    <w:rsid w:val="00630F31"/>
    <w:rsid w:val="00631E21"/>
    <w:rsid w:val="006327DA"/>
    <w:rsid w:val="0063661D"/>
    <w:rsid w:val="00654B11"/>
    <w:rsid w:val="006727EC"/>
    <w:rsid w:val="00673FFE"/>
    <w:rsid w:val="00687796"/>
    <w:rsid w:val="00691583"/>
    <w:rsid w:val="00693B7A"/>
    <w:rsid w:val="006A59B5"/>
    <w:rsid w:val="006B206C"/>
    <w:rsid w:val="006B69F9"/>
    <w:rsid w:val="006C055F"/>
    <w:rsid w:val="006D26E7"/>
    <w:rsid w:val="006E3983"/>
    <w:rsid w:val="006F4303"/>
    <w:rsid w:val="00701FF2"/>
    <w:rsid w:val="00702134"/>
    <w:rsid w:val="00702413"/>
    <w:rsid w:val="00715EC4"/>
    <w:rsid w:val="00740500"/>
    <w:rsid w:val="00742E6E"/>
    <w:rsid w:val="0075228D"/>
    <w:rsid w:val="00757AA8"/>
    <w:rsid w:val="00771B8D"/>
    <w:rsid w:val="0077432F"/>
    <w:rsid w:val="00774478"/>
    <w:rsid w:val="00774AFA"/>
    <w:rsid w:val="00777368"/>
    <w:rsid w:val="007832C4"/>
    <w:rsid w:val="00790592"/>
    <w:rsid w:val="00795F4C"/>
    <w:rsid w:val="007A1393"/>
    <w:rsid w:val="007A3AAF"/>
    <w:rsid w:val="007A3C4E"/>
    <w:rsid w:val="007A72C2"/>
    <w:rsid w:val="007B28A0"/>
    <w:rsid w:val="007C2B84"/>
    <w:rsid w:val="007C6D2C"/>
    <w:rsid w:val="007D3C09"/>
    <w:rsid w:val="007E1458"/>
    <w:rsid w:val="007E5CEB"/>
    <w:rsid w:val="007F40A7"/>
    <w:rsid w:val="00800365"/>
    <w:rsid w:val="00802EC3"/>
    <w:rsid w:val="00805747"/>
    <w:rsid w:val="0080645A"/>
    <w:rsid w:val="008108C0"/>
    <w:rsid w:val="008109CB"/>
    <w:rsid w:val="008114AF"/>
    <w:rsid w:val="00815F88"/>
    <w:rsid w:val="00823CFC"/>
    <w:rsid w:val="0082501C"/>
    <w:rsid w:val="0082668D"/>
    <w:rsid w:val="00826FDD"/>
    <w:rsid w:val="00836283"/>
    <w:rsid w:val="0084687A"/>
    <w:rsid w:val="00850D92"/>
    <w:rsid w:val="00856D46"/>
    <w:rsid w:val="00857034"/>
    <w:rsid w:val="00857516"/>
    <w:rsid w:val="008575CA"/>
    <w:rsid w:val="008604BB"/>
    <w:rsid w:val="0086135C"/>
    <w:rsid w:val="00862E10"/>
    <w:rsid w:val="0087518A"/>
    <w:rsid w:val="00876E9E"/>
    <w:rsid w:val="008A1842"/>
    <w:rsid w:val="008A53BF"/>
    <w:rsid w:val="008C0985"/>
    <w:rsid w:val="008C437A"/>
    <w:rsid w:val="008D43B2"/>
    <w:rsid w:val="008E1C3F"/>
    <w:rsid w:val="008E5892"/>
    <w:rsid w:val="008F65C7"/>
    <w:rsid w:val="008F690B"/>
    <w:rsid w:val="009000D9"/>
    <w:rsid w:val="0090188E"/>
    <w:rsid w:val="00903989"/>
    <w:rsid w:val="0091124D"/>
    <w:rsid w:val="00916FD6"/>
    <w:rsid w:val="00926827"/>
    <w:rsid w:val="00930078"/>
    <w:rsid w:val="009327B8"/>
    <w:rsid w:val="00934E55"/>
    <w:rsid w:val="00935143"/>
    <w:rsid w:val="00950D58"/>
    <w:rsid w:val="009574C0"/>
    <w:rsid w:val="00966109"/>
    <w:rsid w:val="0098290B"/>
    <w:rsid w:val="00992092"/>
    <w:rsid w:val="009A3B4B"/>
    <w:rsid w:val="009C4039"/>
    <w:rsid w:val="009C45D7"/>
    <w:rsid w:val="009C4667"/>
    <w:rsid w:val="009D02B0"/>
    <w:rsid w:val="009D4D42"/>
    <w:rsid w:val="009D4E36"/>
    <w:rsid w:val="009D72AC"/>
    <w:rsid w:val="009E4306"/>
    <w:rsid w:val="009F53FA"/>
    <w:rsid w:val="009F54BD"/>
    <w:rsid w:val="00A035EE"/>
    <w:rsid w:val="00A145A0"/>
    <w:rsid w:val="00A14940"/>
    <w:rsid w:val="00A17FB3"/>
    <w:rsid w:val="00A23CA8"/>
    <w:rsid w:val="00A242FB"/>
    <w:rsid w:val="00A3305C"/>
    <w:rsid w:val="00A35A5E"/>
    <w:rsid w:val="00A364FE"/>
    <w:rsid w:val="00A447DB"/>
    <w:rsid w:val="00A53B5C"/>
    <w:rsid w:val="00A5489E"/>
    <w:rsid w:val="00A554E3"/>
    <w:rsid w:val="00A55C07"/>
    <w:rsid w:val="00A57AEE"/>
    <w:rsid w:val="00A60C2E"/>
    <w:rsid w:val="00A610D6"/>
    <w:rsid w:val="00A65533"/>
    <w:rsid w:val="00A65DC5"/>
    <w:rsid w:val="00A676DE"/>
    <w:rsid w:val="00A70954"/>
    <w:rsid w:val="00A733FF"/>
    <w:rsid w:val="00A74953"/>
    <w:rsid w:val="00A81A76"/>
    <w:rsid w:val="00A82E15"/>
    <w:rsid w:val="00A926C0"/>
    <w:rsid w:val="00A93B0E"/>
    <w:rsid w:val="00A9492F"/>
    <w:rsid w:val="00A97377"/>
    <w:rsid w:val="00AA7B12"/>
    <w:rsid w:val="00AB1742"/>
    <w:rsid w:val="00AB26B1"/>
    <w:rsid w:val="00AB3316"/>
    <w:rsid w:val="00AC3936"/>
    <w:rsid w:val="00AC566A"/>
    <w:rsid w:val="00AC62DF"/>
    <w:rsid w:val="00AD1CE5"/>
    <w:rsid w:val="00AD6AAF"/>
    <w:rsid w:val="00AE5873"/>
    <w:rsid w:val="00AF06C0"/>
    <w:rsid w:val="00AF1641"/>
    <w:rsid w:val="00AF625B"/>
    <w:rsid w:val="00B022E8"/>
    <w:rsid w:val="00B03782"/>
    <w:rsid w:val="00B04D3C"/>
    <w:rsid w:val="00B07B0F"/>
    <w:rsid w:val="00B15A11"/>
    <w:rsid w:val="00B17605"/>
    <w:rsid w:val="00B24203"/>
    <w:rsid w:val="00B24F40"/>
    <w:rsid w:val="00B27851"/>
    <w:rsid w:val="00B44535"/>
    <w:rsid w:val="00B60598"/>
    <w:rsid w:val="00B62902"/>
    <w:rsid w:val="00B63F21"/>
    <w:rsid w:val="00B65092"/>
    <w:rsid w:val="00B76B8A"/>
    <w:rsid w:val="00B83F8A"/>
    <w:rsid w:val="00B93D81"/>
    <w:rsid w:val="00B96409"/>
    <w:rsid w:val="00BA3B2C"/>
    <w:rsid w:val="00BB381D"/>
    <w:rsid w:val="00BC5606"/>
    <w:rsid w:val="00BD5AA2"/>
    <w:rsid w:val="00BD7187"/>
    <w:rsid w:val="00BE12FF"/>
    <w:rsid w:val="00BE542D"/>
    <w:rsid w:val="00BF55F5"/>
    <w:rsid w:val="00BF7E11"/>
    <w:rsid w:val="00C01833"/>
    <w:rsid w:val="00C03303"/>
    <w:rsid w:val="00C10DC3"/>
    <w:rsid w:val="00C14DB1"/>
    <w:rsid w:val="00C15956"/>
    <w:rsid w:val="00C328C8"/>
    <w:rsid w:val="00C34770"/>
    <w:rsid w:val="00C4048C"/>
    <w:rsid w:val="00C43FA2"/>
    <w:rsid w:val="00C44ECC"/>
    <w:rsid w:val="00C53AC1"/>
    <w:rsid w:val="00C677C4"/>
    <w:rsid w:val="00C74A3A"/>
    <w:rsid w:val="00C84EC8"/>
    <w:rsid w:val="00C90A60"/>
    <w:rsid w:val="00C962B2"/>
    <w:rsid w:val="00CA568A"/>
    <w:rsid w:val="00CA77B6"/>
    <w:rsid w:val="00CB1837"/>
    <w:rsid w:val="00CC3D36"/>
    <w:rsid w:val="00CE0717"/>
    <w:rsid w:val="00CE584E"/>
    <w:rsid w:val="00CE6CAC"/>
    <w:rsid w:val="00CF20B1"/>
    <w:rsid w:val="00CF73A0"/>
    <w:rsid w:val="00D00469"/>
    <w:rsid w:val="00D17639"/>
    <w:rsid w:val="00D43211"/>
    <w:rsid w:val="00D53969"/>
    <w:rsid w:val="00D57739"/>
    <w:rsid w:val="00D674C1"/>
    <w:rsid w:val="00D86816"/>
    <w:rsid w:val="00D90943"/>
    <w:rsid w:val="00D93EEA"/>
    <w:rsid w:val="00D97F30"/>
    <w:rsid w:val="00DA312C"/>
    <w:rsid w:val="00DA6C47"/>
    <w:rsid w:val="00DA72A3"/>
    <w:rsid w:val="00DB38A0"/>
    <w:rsid w:val="00DC59E9"/>
    <w:rsid w:val="00DC72EB"/>
    <w:rsid w:val="00DD3A3C"/>
    <w:rsid w:val="00DE2AB1"/>
    <w:rsid w:val="00DE43D5"/>
    <w:rsid w:val="00DE5A0A"/>
    <w:rsid w:val="00E14306"/>
    <w:rsid w:val="00E14C43"/>
    <w:rsid w:val="00E212DB"/>
    <w:rsid w:val="00E24E1F"/>
    <w:rsid w:val="00E2519A"/>
    <w:rsid w:val="00E254EE"/>
    <w:rsid w:val="00E27E7C"/>
    <w:rsid w:val="00E5238B"/>
    <w:rsid w:val="00E52C74"/>
    <w:rsid w:val="00E539C5"/>
    <w:rsid w:val="00E659F4"/>
    <w:rsid w:val="00E71C9C"/>
    <w:rsid w:val="00E73DEA"/>
    <w:rsid w:val="00E808FB"/>
    <w:rsid w:val="00E820C6"/>
    <w:rsid w:val="00EA0A9E"/>
    <w:rsid w:val="00EA337A"/>
    <w:rsid w:val="00EA36E5"/>
    <w:rsid w:val="00EA4124"/>
    <w:rsid w:val="00EB3704"/>
    <w:rsid w:val="00EC1E13"/>
    <w:rsid w:val="00EC65F4"/>
    <w:rsid w:val="00EE1FEE"/>
    <w:rsid w:val="00F04F1D"/>
    <w:rsid w:val="00F04FA2"/>
    <w:rsid w:val="00F07210"/>
    <w:rsid w:val="00F25D80"/>
    <w:rsid w:val="00F30B67"/>
    <w:rsid w:val="00F33BD5"/>
    <w:rsid w:val="00F35262"/>
    <w:rsid w:val="00F361DE"/>
    <w:rsid w:val="00F42C82"/>
    <w:rsid w:val="00F446D7"/>
    <w:rsid w:val="00F50BCD"/>
    <w:rsid w:val="00F527A9"/>
    <w:rsid w:val="00F61F13"/>
    <w:rsid w:val="00F634E6"/>
    <w:rsid w:val="00F66D5B"/>
    <w:rsid w:val="00F6790A"/>
    <w:rsid w:val="00F67A24"/>
    <w:rsid w:val="00F80724"/>
    <w:rsid w:val="00F80EBA"/>
    <w:rsid w:val="00F853A0"/>
    <w:rsid w:val="00F92A53"/>
    <w:rsid w:val="00F94E63"/>
    <w:rsid w:val="00F95EBF"/>
    <w:rsid w:val="00F97D80"/>
    <w:rsid w:val="00FA5D93"/>
    <w:rsid w:val="00FB4AB2"/>
    <w:rsid w:val="00FD1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764A7500"/>
  <w15:docId w15:val="{CE3774DD-2047-48B6-AEAD-9D2DD3164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1F1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D9A"/>
  </w:style>
  <w:style w:type="paragraph" w:styleId="Footer">
    <w:name w:val="footer"/>
    <w:basedOn w:val="Normal"/>
    <w:link w:val="FooterChar"/>
    <w:uiPriority w:val="99"/>
    <w:unhideWhenUsed/>
    <w:rsid w:val="00583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D9A"/>
  </w:style>
  <w:style w:type="paragraph" w:styleId="BalloonText">
    <w:name w:val="Balloon Text"/>
    <w:basedOn w:val="Normal"/>
    <w:link w:val="BalloonTextChar"/>
    <w:uiPriority w:val="99"/>
    <w:semiHidden/>
    <w:unhideWhenUsed/>
    <w:rsid w:val="00583D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D9A"/>
    <w:rPr>
      <w:rFonts w:ascii="Tahoma" w:hAnsi="Tahoma" w:cs="Tahoma"/>
      <w:sz w:val="16"/>
      <w:szCs w:val="16"/>
    </w:rPr>
  </w:style>
  <w:style w:type="paragraph" w:styleId="ListParagraph">
    <w:name w:val="List Paragraph"/>
    <w:basedOn w:val="Normal"/>
    <w:uiPriority w:val="34"/>
    <w:qFormat/>
    <w:rsid w:val="004B5C61"/>
    <w:pPr>
      <w:ind w:left="720"/>
      <w:contextualSpacing/>
    </w:pPr>
  </w:style>
  <w:style w:type="character" w:styleId="CommentReference">
    <w:name w:val="annotation reference"/>
    <w:basedOn w:val="DefaultParagraphFont"/>
    <w:uiPriority w:val="99"/>
    <w:semiHidden/>
    <w:unhideWhenUsed/>
    <w:rsid w:val="00AD6AAF"/>
    <w:rPr>
      <w:sz w:val="16"/>
      <w:szCs w:val="16"/>
    </w:rPr>
  </w:style>
  <w:style w:type="paragraph" w:styleId="CommentText">
    <w:name w:val="annotation text"/>
    <w:basedOn w:val="Normal"/>
    <w:link w:val="CommentTextChar"/>
    <w:uiPriority w:val="99"/>
    <w:semiHidden/>
    <w:unhideWhenUsed/>
    <w:rsid w:val="00AD6AAF"/>
    <w:pPr>
      <w:spacing w:line="240" w:lineRule="auto"/>
    </w:pPr>
    <w:rPr>
      <w:sz w:val="20"/>
      <w:szCs w:val="20"/>
    </w:rPr>
  </w:style>
  <w:style w:type="character" w:customStyle="1" w:styleId="CommentTextChar">
    <w:name w:val="Comment Text Char"/>
    <w:basedOn w:val="DefaultParagraphFont"/>
    <w:link w:val="CommentText"/>
    <w:uiPriority w:val="99"/>
    <w:semiHidden/>
    <w:rsid w:val="00AD6AAF"/>
    <w:rPr>
      <w:sz w:val="20"/>
      <w:szCs w:val="20"/>
    </w:rPr>
  </w:style>
  <w:style w:type="paragraph" w:styleId="CommentSubject">
    <w:name w:val="annotation subject"/>
    <w:basedOn w:val="CommentText"/>
    <w:next w:val="CommentText"/>
    <w:link w:val="CommentSubjectChar"/>
    <w:uiPriority w:val="99"/>
    <w:semiHidden/>
    <w:unhideWhenUsed/>
    <w:rsid w:val="00AD6AAF"/>
    <w:rPr>
      <w:b/>
      <w:bCs/>
    </w:rPr>
  </w:style>
  <w:style w:type="character" w:customStyle="1" w:styleId="CommentSubjectChar">
    <w:name w:val="Comment Subject Char"/>
    <w:basedOn w:val="CommentTextChar"/>
    <w:link w:val="CommentSubject"/>
    <w:uiPriority w:val="99"/>
    <w:semiHidden/>
    <w:rsid w:val="00AD6AAF"/>
    <w:rPr>
      <w:b/>
      <w:bCs/>
      <w:sz w:val="20"/>
      <w:szCs w:val="20"/>
    </w:rPr>
  </w:style>
  <w:style w:type="character" w:customStyle="1" w:styleId="Heading1Char">
    <w:name w:val="Heading 1 Char"/>
    <w:basedOn w:val="DefaultParagraphFont"/>
    <w:link w:val="Heading1"/>
    <w:uiPriority w:val="9"/>
    <w:rsid w:val="00F61F13"/>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512DAE"/>
    <w:rPr>
      <w:color w:val="0000FF" w:themeColor="hyperlink"/>
      <w:u w:val="single"/>
    </w:rPr>
  </w:style>
  <w:style w:type="character" w:styleId="Strong">
    <w:name w:val="Strong"/>
    <w:basedOn w:val="DefaultParagraphFont"/>
    <w:uiPriority w:val="22"/>
    <w:qFormat/>
    <w:rsid w:val="009D4E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98242">
      <w:bodyDiv w:val="1"/>
      <w:marLeft w:val="0"/>
      <w:marRight w:val="0"/>
      <w:marTop w:val="0"/>
      <w:marBottom w:val="0"/>
      <w:divBdr>
        <w:top w:val="none" w:sz="0" w:space="0" w:color="auto"/>
        <w:left w:val="none" w:sz="0" w:space="0" w:color="auto"/>
        <w:bottom w:val="none" w:sz="0" w:space="0" w:color="auto"/>
        <w:right w:val="none" w:sz="0" w:space="0" w:color="auto"/>
      </w:divBdr>
    </w:div>
    <w:div w:id="451677377">
      <w:bodyDiv w:val="1"/>
      <w:marLeft w:val="0"/>
      <w:marRight w:val="0"/>
      <w:marTop w:val="0"/>
      <w:marBottom w:val="0"/>
      <w:divBdr>
        <w:top w:val="none" w:sz="0" w:space="0" w:color="auto"/>
        <w:left w:val="none" w:sz="0" w:space="0" w:color="auto"/>
        <w:bottom w:val="none" w:sz="0" w:space="0" w:color="auto"/>
        <w:right w:val="none" w:sz="0" w:space="0" w:color="auto"/>
      </w:divBdr>
    </w:div>
    <w:div w:id="746348173">
      <w:bodyDiv w:val="1"/>
      <w:marLeft w:val="0"/>
      <w:marRight w:val="0"/>
      <w:marTop w:val="0"/>
      <w:marBottom w:val="0"/>
      <w:divBdr>
        <w:top w:val="none" w:sz="0" w:space="0" w:color="auto"/>
        <w:left w:val="none" w:sz="0" w:space="0" w:color="auto"/>
        <w:bottom w:val="none" w:sz="0" w:space="0" w:color="auto"/>
        <w:right w:val="none" w:sz="0" w:space="0" w:color="auto"/>
      </w:divBdr>
    </w:div>
    <w:div w:id="1020620980">
      <w:bodyDiv w:val="1"/>
      <w:marLeft w:val="0"/>
      <w:marRight w:val="0"/>
      <w:marTop w:val="0"/>
      <w:marBottom w:val="0"/>
      <w:divBdr>
        <w:top w:val="none" w:sz="0" w:space="0" w:color="auto"/>
        <w:left w:val="none" w:sz="0" w:space="0" w:color="auto"/>
        <w:bottom w:val="none" w:sz="0" w:space="0" w:color="auto"/>
        <w:right w:val="none" w:sz="0" w:space="0" w:color="auto"/>
      </w:divBdr>
    </w:div>
    <w:div w:id="1097796996">
      <w:bodyDiv w:val="1"/>
      <w:marLeft w:val="0"/>
      <w:marRight w:val="0"/>
      <w:marTop w:val="0"/>
      <w:marBottom w:val="0"/>
      <w:divBdr>
        <w:top w:val="none" w:sz="0" w:space="0" w:color="auto"/>
        <w:left w:val="none" w:sz="0" w:space="0" w:color="auto"/>
        <w:bottom w:val="none" w:sz="0" w:space="0" w:color="auto"/>
        <w:right w:val="none" w:sz="0" w:space="0" w:color="auto"/>
      </w:divBdr>
    </w:div>
    <w:div w:id="1136144525">
      <w:bodyDiv w:val="1"/>
      <w:marLeft w:val="0"/>
      <w:marRight w:val="0"/>
      <w:marTop w:val="0"/>
      <w:marBottom w:val="0"/>
      <w:divBdr>
        <w:top w:val="none" w:sz="0" w:space="0" w:color="auto"/>
        <w:left w:val="none" w:sz="0" w:space="0" w:color="auto"/>
        <w:bottom w:val="none" w:sz="0" w:space="0" w:color="auto"/>
        <w:right w:val="none" w:sz="0" w:space="0" w:color="auto"/>
      </w:divBdr>
    </w:div>
    <w:div w:id="1136293529">
      <w:bodyDiv w:val="1"/>
      <w:marLeft w:val="0"/>
      <w:marRight w:val="0"/>
      <w:marTop w:val="0"/>
      <w:marBottom w:val="0"/>
      <w:divBdr>
        <w:top w:val="none" w:sz="0" w:space="0" w:color="auto"/>
        <w:left w:val="none" w:sz="0" w:space="0" w:color="auto"/>
        <w:bottom w:val="none" w:sz="0" w:space="0" w:color="auto"/>
        <w:right w:val="none" w:sz="0" w:space="0" w:color="auto"/>
      </w:divBdr>
    </w:div>
    <w:div w:id="1236163421">
      <w:bodyDiv w:val="1"/>
      <w:marLeft w:val="0"/>
      <w:marRight w:val="0"/>
      <w:marTop w:val="0"/>
      <w:marBottom w:val="0"/>
      <w:divBdr>
        <w:top w:val="none" w:sz="0" w:space="0" w:color="auto"/>
        <w:left w:val="none" w:sz="0" w:space="0" w:color="auto"/>
        <w:bottom w:val="none" w:sz="0" w:space="0" w:color="auto"/>
        <w:right w:val="none" w:sz="0" w:space="0" w:color="auto"/>
      </w:divBdr>
    </w:div>
    <w:div w:id="1309016789">
      <w:bodyDiv w:val="1"/>
      <w:marLeft w:val="0"/>
      <w:marRight w:val="0"/>
      <w:marTop w:val="0"/>
      <w:marBottom w:val="0"/>
      <w:divBdr>
        <w:top w:val="none" w:sz="0" w:space="0" w:color="auto"/>
        <w:left w:val="none" w:sz="0" w:space="0" w:color="auto"/>
        <w:bottom w:val="none" w:sz="0" w:space="0" w:color="auto"/>
        <w:right w:val="none" w:sz="0" w:space="0" w:color="auto"/>
      </w:divBdr>
    </w:div>
    <w:div w:id="1531604629">
      <w:bodyDiv w:val="1"/>
      <w:marLeft w:val="0"/>
      <w:marRight w:val="0"/>
      <w:marTop w:val="0"/>
      <w:marBottom w:val="0"/>
      <w:divBdr>
        <w:top w:val="none" w:sz="0" w:space="0" w:color="auto"/>
        <w:left w:val="none" w:sz="0" w:space="0" w:color="auto"/>
        <w:bottom w:val="none" w:sz="0" w:space="0" w:color="auto"/>
        <w:right w:val="none" w:sz="0" w:space="0" w:color="auto"/>
      </w:divBdr>
    </w:div>
    <w:div w:id="1597783010">
      <w:bodyDiv w:val="1"/>
      <w:marLeft w:val="0"/>
      <w:marRight w:val="0"/>
      <w:marTop w:val="0"/>
      <w:marBottom w:val="0"/>
      <w:divBdr>
        <w:top w:val="none" w:sz="0" w:space="0" w:color="auto"/>
        <w:left w:val="none" w:sz="0" w:space="0" w:color="auto"/>
        <w:bottom w:val="none" w:sz="0" w:space="0" w:color="auto"/>
        <w:right w:val="none" w:sz="0" w:space="0" w:color="auto"/>
      </w:divBdr>
    </w:div>
    <w:div w:id="2052074981">
      <w:bodyDiv w:val="1"/>
      <w:marLeft w:val="0"/>
      <w:marRight w:val="0"/>
      <w:marTop w:val="0"/>
      <w:marBottom w:val="0"/>
      <w:divBdr>
        <w:top w:val="none" w:sz="0" w:space="0" w:color="auto"/>
        <w:left w:val="none" w:sz="0" w:space="0" w:color="auto"/>
        <w:bottom w:val="none" w:sz="0" w:space="0" w:color="auto"/>
        <w:right w:val="none" w:sz="0" w:space="0" w:color="auto"/>
      </w:divBdr>
    </w:div>
    <w:div w:id="208772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dhubbard@lyc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2016-04-05T00:00:00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2ABC378-5803-4FFC-809E-8EDC40087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1131</Words>
  <Characters>6450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johnson</dc:creator>
  <cp:lastModifiedBy>Cascade Township 2</cp:lastModifiedBy>
  <cp:revision>2</cp:revision>
  <cp:lastPrinted>2016-09-20T22:20:00Z</cp:lastPrinted>
  <dcterms:created xsi:type="dcterms:W3CDTF">2017-04-12T19:52:00Z</dcterms:created>
  <dcterms:modified xsi:type="dcterms:W3CDTF">2017-04-12T19:52:00Z</dcterms:modified>
</cp:coreProperties>
</file>